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239" w:rsidRDefault="005B5239" w:rsidP="005B5239">
      <w:pPr>
        <w:pStyle w:val="Sarah1"/>
      </w:pPr>
      <w:r>
        <w:rPr>
          <w:noProof/>
          <w:lang w:eastAsia="en-GB"/>
        </w:rPr>
        <w:drawing>
          <wp:anchor distT="0" distB="0" distL="114300" distR="114300" simplePos="0" relativeHeight="251659264" behindDoc="1" locked="0" layoutInCell="1" allowOverlap="1" wp14:anchorId="080F936E" wp14:editId="58979DA1">
            <wp:simplePos x="0" y="0"/>
            <wp:positionH relativeFrom="column">
              <wp:posOffset>4932045</wp:posOffset>
            </wp:positionH>
            <wp:positionV relativeFrom="paragraph">
              <wp:posOffset>-601345</wp:posOffset>
            </wp:positionV>
            <wp:extent cx="1699260" cy="1057910"/>
            <wp:effectExtent l="0" t="0" r="0" b="8890"/>
            <wp:wrapTight wrapText="bothSides">
              <wp:wrapPolygon edited="0">
                <wp:start x="0" y="0"/>
                <wp:lineTo x="0" y="21393"/>
                <wp:lineTo x="21309" y="21393"/>
                <wp:lineTo x="2130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36118" t="47971" r="43542" b="29521"/>
                    <a:stretch>
                      <a:fillRect/>
                    </a:stretch>
                  </pic:blipFill>
                  <pic:spPr bwMode="auto">
                    <a:xfrm>
                      <a:off x="0" y="0"/>
                      <a:ext cx="1699260" cy="105791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tab/>
      </w:r>
    </w:p>
    <w:p w:rsidR="005B5239" w:rsidRDefault="005B5239" w:rsidP="005B5239">
      <w:pPr>
        <w:pStyle w:val="Sarah2"/>
        <w:rPr>
          <w:rFonts w:ascii="Tahoma" w:hAnsi="Tahoma" w:cs="Tahoma"/>
          <w:u w:val="single"/>
        </w:rPr>
      </w:pPr>
      <w:bookmarkStart w:id="0" w:name="_Toc79394693"/>
    </w:p>
    <w:p w:rsidR="005B5239" w:rsidRPr="00284A86" w:rsidRDefault="005B5239" w:rsidP="005B5239">
      <w:pPr>
        <w:pStyle w:val="Sarah2"/>
        <w:rPr>
          <w:rFonts w:ascii="Tahoma" w:hAnsi="Tahoma" w:cs="Tahoma"/>
          <w:sz w:val="32"/>
          <w:u w:val="single"/>
        </w:rPr>
      </w:pPr>
      <w:r w:rsidRPr="00284A86">
        <w:rPr>
          <w:rFonts w:ascii="Tahoma" w:hAnsi="Tahoma" w:cs="Tahoma"/>
          <w:u w:val="single"/>
        </w:rPr>
        <w:t>Job Description</w:t>
      </w:r>
      <w:bookmarkEnd w:id="0"/>
    </w:p>
    <w:p w:rsidR="005B5239" w:rsidRPr="00554CE2" w:rsidRDefault="005B5239" w:rsidP="005B5239">
      <w:pPr>
        <w:pStyle w:val="Sarah2"/>
        <w:rPr>
          <w:rFonts w:ascii="Tahoma" w:hAnsi="Tahoma" w:cs="Tahoma"/>
          <w:sz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28"/>
        <w:gridCol w:w="5386"/>
      </w:tblGrid>
      <w:tr w:rsidR="005B5239" w:rsidRPr="00AE7D1F" w:rsidTr="00003B5F">
        <w:tc>
          <w:tcPr>
            <w:tcW w:w="4928" w:type="dxa"/>
          </w:tcPr>
          <w:p w:rsidR="005B5239" w:rsidRPr="00A51853" w:rsidRDefault="005B5239" w:rsidP="00003B5F">
            <w:pPr>
              <w:rPr>
                <w:rFonts w:ascii="Tahoma" w:hAnsi="Tahoma" w:cs="Tahoma"/>
                <w:sz w:val="24"/>
              </w:rPr>
            </w:pPr>
            <w:r w:rsidRPr="003878C0">
              <w:rPr>
                <w:rFonts w:ascii="Tahoma" w:hAnsi="Tahoma" w:cs="Tahoma"/>
                <w:b/>
                <w:sz w:val="24"/>
              </w:rPr>
              <w:t xml:space="preserve">Job Title: </w:t>
            </w:r>
            <w:r w:rsidR="003E5671" w:rsidRPr="003E5671">
              <w:rPr>
                <w:rFonts w:ascii="Tahoma" w:hAnsi="Tahoma" w:cs="Tahoma"/>
                <w:sz w:val="24"/>
              </w:rPr>
              <w:t>Team Leader</w:t>
            </w:r>
          </w:p>
          <w:p w:rsidR="005B5239" w:rsidRPr="003878C0" w:rsidRDefault="005B5239" w:rsidP="00003B5F">
            <w:pPr>
              <w:rPr>
                <w:rFonts w:ascii="Tahoma" w:hAnsi="Tahoma" w:cs="Tahoma"/>
                <w:sz w:val="24"/>
              </w:rPr>
            </w:pPr>
          </w:p>
        </w:tc>
        <w:tc>
          <w:tcPr>
            <w:tcW w:w="5386" w:type="dxa"/>
          </w:tcPr>
          <w:p w:rsidR="005B5239" w:rsidRPr="00A51853" w:rsidRDefault="005B5239" w:rsidP="00003B5F">
            <w:pPr>
              <w:rPr>
                <w:rFonts w:ascii="Tahoma" w:hAnsi="Tahoma" w:cs="Tahoma"/>
                <w:sz w:val="24"/>
              </w:rPr>
            </w:pPr>
            <w:r>
              <w:rPr>
                <w:rFonts w:ascii="Tahoma" w:hAnsi="Tahoma" w:cs="Tahoma"/>
                <w:b/>
                <w:sz w:val="24"/>
              </w:rPr>
              <w:t>Service Area</w:t>
            </w:r>
            <w:r w:rsidRPr="003878C0">
              <w:rPr>
                <w:rFonts w:ascii="Tahoma" w:hAnsi="Tahoma" w:cs="Tahoma"/>
                <w:b/>
                <w:sz w:val="24"/>
              </w:rPr>
              <w:t>:</w:t>
            </w:r>
            <w:r>
              <w:rPr>
                <w:rFonts w:ascii="Tahoma" w:hAnsi="Tahoma" w:cs="Tahoma"/>
                <w:b/>
                <w:sz w:val="24"/>
              </w:rPr>
              <w:t xml:space="preserve"> </w:t>
            </w:r>
            <w:r w:rsidRPr="00A51853">
              <w:rPr>
                <w:rFonts w:ascii="Tahoma" w:hAnsi="Tahoma" w:cs="Tahoma"/>
                <w:sz w:val="24"/>
              </w:rPr>
              <w:t xml:space="preserve">Schools HR &amp; Payroll </w:t>
            </w:r>
          </w:p>
          <w:p w:rsidR="005B5239" w:rsidRPr="003878C0" w:rsidRDefault="005B5239" w:rsidP="00003B5F">
            <w:pPr>
              <w:rPr>
                <w:rFonts w:ascii="Tahoma" w:hAnsi="Tahoma" w:cs="Tahoma"/>
                <w:b/>
                <w:sz w:val="24"/>
              </w:rPr>
            </w:pPr>
          </w:p>
        </w:tc>
      </w:tr>
      <w:tr w:rsidR="005B5239" w:rsidRPr="00AE7D1F" w:rsidTr="00003B5F">
        <w:tc>
          <w:tcPr>
            <w:tcW w:w="4928" w:type="dxa"/>
          </w:tcPr>
          <w:p w:rsidR="005B5239" w:rsidRPr="003878C0" w:rsidRDefault="005B5239" w:rsidP="00003B5F">
            <w:pPr>
              <w:rPr>
                <w:rFonts w:ascii="Tahoma" w:hAnsi="Tahoma" w:cs="Tahoma"/>
                <w:b/>
                <w:sz w:val="24"/>
              </w:rPr>
            </w:pPr>
            <w:r>
              <w:rPr>
                <w:rFonts w:ascii="Tahoma" w:hAnsi="Tahoma" w:cs="Tahoma"/>
                <w:b/>
                <w:sz w:val="24"/>
              </w:rPr>
              <w:t>Grade</w:t>
            </w:r>
            <w:r w:rsidRPr="003878C0">
              <w:rPr>
                <w:rFonts w:ascii="Tahoma" w:hAnsi="Tahoma" w:cs="Tahoma"/>
                <w:b/>
                <w:sz w:val="24"/>
              </w:rPr>
              <w:t xml:space="preserve">: </w:t>
            </w:r>
            <w:r w:rsidR="0083558C" w:rsidRPr="00762E98">
              <w:rPr>
                <w:rFonts w:ascii="Tahoma" w:hAnsi="Tahoma" w:cs="Tahoma"/>
                <w:sz w:val="24"/>
              </w:rPr>
              <w:t>PO2</w:t>
            </w:r>
          </w:p>
          <w:p w:rsidR="005B5239" w:rsidRPr="003878C0" w:rsidRDefault="005B5239" w:rsidP="00003B5F">
            <w:pPr>
              <w:rPr>
                <w:rFonts w:ascii="Tahoma" w:hAnsi="Tahoma" w:cs="Tahoma"/>
                <w:sz w:val="24"/>
              </w:rPr>
            </w:pPr>
          </w:p>
        </w:tc>
        <w:tc>
          <w:tcPr>
            <w:tcW w:w="5386" w:type="dxa"/>
          </w:tcPr>
          <w:p w:rsidR="005B5239" w:rsidRPr="003878C0" w:rsidRDefault="005B5239" w:rsidP="0031448F">
            <w:pPr>
              <w:rPr>
                <w:rFonts w:ascii="Tahoma" w:hAnsi="Tahoma" w:cs="Tahoma"/>
                <w:sz w:val="24"/>
              </w:rPr>
            </w:pPr>
            <w:r w:rsidRPr="003878C0">
              <w:rPr>
                <w:rFonts w:ascii="Tahoma" w:hAnsi="Tahoma" w:cs="Tahoma"/>
                <w:b/>
                <w:sz w:val="24"/>
              </w:rPr>
              <w:t xml:space="preserve">Job Number: </w:t>
            </w:r>
            <w:r w:rsidR="0031448F" w:rsidRPr="00762E98">
              <w:rPr>
                <w:rFonts w:ascii="Tahoma" w:hAnsi="Tahoma" w:cs="Tahoma"/>
                <w:sz w:val="24"/>
              </w:rPr>
              <w:t>053</w:t>
            </w:r>
          </w:p>
        </w:tc>
      </w:tr>
      <w:tr w:rsidR="005B5239" w:rsidRPr="00AE7D1F" w:rsidTr="00003B5F">
        <w:tc>
          <w:tcPr>
            <w:tcW w:w="4928" w:type="dxa"/>
          </w:tcPr>
          <w:p w:rsidR="005B5239" w:rsidRPr="003878C0" w:rsidRDefault="005B5239" w:rsidP="00003B5F">
            <w:pPr>
              <w:rPr>
                <w:rFonts w:ascii="Tahoma" w:hAnsi="Tahoma" w:cs="Tahoma"/>
                <w:b/>
                <w:sz w:val="24"/>
              </w:rPr>
            </w:pPr>
            <w:r>
              <w:rPr>
                <w:rFonts w:ascii="Tahoma" w:hAnsi="Tahoma" w:cs="Tahoma"/>
                <w:b/>
                <w:sz w:val="24"/>
              </w:rPr>
              <w:t>Date last updated</w:t>
            </w:r>
            <w:r w:rsidRPr="003878C0">
              <w:rPr>
                <w:rFonts w:ascii="Tahoma" w:hAnsi="Tahoma" w:cs="Tahoma"/>
                <w:b/>
                <w:sz w:val="24"/>
              </w:rPr>
              <w:t xml:space="preserve">: </w:t>
            </w:r>
            <w:r w:rsidR="00762E98">
              <w:rPr>
                <w:rFonts w:ascii="Tahoma" w:hAnsi="Tahoma" w:cs="Tahoma"/>
                <w:sz w:val="24"/>
              </w:rPr>
              <w:t>22.02.2017</w:t>
            </w:r>
          </w:p>
          <w:p w:rsidR="005B5239" w:rsidRPr="003878C0" w:rsidRDefault="005B5239" w:rsidP="00003B5F">
            <w:pPr>
              <w:rPr>
                <w:rFonts w:ascii="Tahoma" w:hAnsi="Tahoma" w:cs="Tahoma"/>
                <w:sz w:val="24"/>
              </w:rPr>
            </w:pPr>
          </w:p>
        </w:tc>
        <w:tc>
          <w:tcPr>
            <w:tcW w:w="5386" w:type="dxa"/>
          </w:tcPr>
          <w:p w:rsidR="005B5239" w:rsidRPr="003878C0" w:rsidRDefault="005B5239" w:rsidP="00003B5F">
            <w:pPr>
              <w:rPr>
                <w:rFonts w:ascii="Tahoma" w:hAnsi="Tahoma" w:cs="Tahoma"/>
                <w:b/>
                <w:sz w:val="24"/>
              </w:rPr>
            </w:pPr>
            <w:r>
              <w:rPr>
                <w:rFonts w:ascii="Tahoma" w:hAnsi="Tahoma" w:cs="Tahoma"/>
                <w:b/>
                <w:sz w:val="24"/>
              </w:rPr>
              <w:t>Date of last evaluation</w:t>
            </w:r>
            <w:r w:rsidRPr="003878C0">
              <w:rPr>
                <w:rFonts w:ascii="Tahoma" w:hAnsi="Tahoma" w:cs="Tahoma"/>
                <w:b/>
                <w:sz w:val="24"/>
              </w:rPr>
              <w:t>:</w:t>
            </w:r>
            <w:r w:rsidR="00D26FA6">
              <w:rPr>
                <w:rFonts w:ascii="Tahoma" w:hAnsi="Tahoma" w:cs="Tahoma"/>
                <w:color w:val="FF0000"/>
                <w:sz w:val="24"/>
              </w:rPr>
              <w:t xml:space="preserve"> </w:t>
            </w:r>
            <w:r w:rsidR="00762E98">
              <w:rPr>
                <w:rFonts w:ascii="Tahoma" w:hAnsi="Tahoma" w:cs="Tahoma"/>
                <w:sz w:val="24"/>
              </w:rPr>
              <w:t>20.02.2017</w:t>
            </w:r>
          </w:p>
          <w:p w:rsidR="005B5239" w:rsidRPr="003878C0" w:rsidRDefault="005B5239" w:rsidP="00003B5F">
            <w:pPr>
              <w:rPr>
                <w:rFonts w:ascii="Tahoma" w:hAnsi="Tahoma" w:cs="Tahoma"/>
                <w:b/>
                <w:sz w:val="24"/>
              </w:rPr>
            </w:pPr>
          </w:p>
        </w:tc>
      </w:tr>
    </w:tbl>
    <w:p w:rsidR="005B5239" w:rsidRPr="00AE7D1F" w:rsidRDefault="005B5239" w:rsidP="005B5239">
      <w:pPr>
        <w:pStyle w:val="Sarah2"/>
        <w:rPr>
          <w:rFonts w:ascii="Tahoma" w:hAnsi="Tahoma" w:cs="Tahoma"/>
        </w:rPr>
      </w:pPr>
    </w:p>
    <w:tbl>
      <w:tblPr>
        <w:tblW w:w="103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314"/>
      </w:tblGrid>
      <w:tr w:rsidR="005B5239" w:rsidRPr="00AE7D1F" w:rsidTr="00003B5F">
        <w:tc>
          <w:tcPr>
            <w:tcW w:w="10314" w:type="dxa"/>
            <w:tcBorders>
              <w:top w:val="single" w:sz="4" w:space="0" w:color="auto"/>
              <w:bottom w:val="single" w:sz="4" w:space="0" w:color="auto"/>
            </w:tcBorders>
            <w:shd w:val="clear" w:color="auto" w:fill="302876"/>
          </w:tcPr>
          <w:p w:rsidR="005B5239" w:rsidRPr="00AE7D1F" w:rsidRDefault="005B5239" w:rsidP="00003B5F">
            <w:pPr>
              <w:pStyle w:val="Sarah2"/>
              <w:jc w:val="both"/>
              <w:rPr>
                <w:rFonts w:ascii="Tahoma" w:hAnsi="Tahoma" w:cs="Tahoma"/>
                <w:b w:val="0"/>
                <w:sz w:val="24"/>
              </w:rPr>
            </w:pPr>
          </w:p>
        </w:tc>
      </w:tr>
      <w:tr w:rsidR="005B5239" w:rsidRPr="00AE7D1F" w:rsidTr="00003B5F">
        <w:tc>
          <w:tcPr>
            <w:tcW w:w="10314" w:type="dxa"/>
            <w:tcBorders>
              <w:top w:val="single" w:sz="4" w:space="0" w:color="auto"/>
              <w:bottom w:val="single" w:sz="4" w:space="0" w:color="auto"/>
            </w:tcBorders>
          </w:tcPr>
          <w:p w:rsidR="005B5239" w:rsidRDefault="005B5239" w:rsidP="00003B5F">
            <w:pPr>
              <w:pStyle w:val="Sarah2"/>
              <w:jc w:val="both"/>
              <w:rPr>
                <w:rFonts w:ascii="Tahoma" w:hAnsi="Tahoma" w:cs="Tahoma"/>
                <w:b w:val="0"/>
                <w:sz w:val="22"/>
              </w:rPr>
            </w:pPr>
          </w:p>
          <w:p w:rsidR="005B5239" w:rsidRDefault="005B5239" w:rsidP="00003B5F">
            <w:pPr>
              <w:pStyle w:val="Sarah2"/>
              <w:jc w:val="both"/>
              <w:rPr>
                <w:rFonts w:ascii="Tahoma" w:hAnsi="Tahoma" w:cs="Tahoma"/>
                <w:b w:val="0"/>
                <w:color w:val="222222"/>
                <w:sz w:val="22"/>
                <w:szCs w:val="22"/>
              </w:rPr>
            </w:pPr>
            <w:r>
              <w:rPr>
                <w:rFonts w:ascii="Tahoma" w:hAnsi="Tahoma" w:cs="Tahoma"/>
                <w:b w:val="0"/>
                <w:sz w:val="22"/>
              </w:rPr>
              <w:t xml:space="preserve">Our purpose is to advance children and young people’s education and improve the lives of all members of the community. </w:t>
            </w:r>
            <w:r w:rsidRPr="00760444">
              <w:rPr>
                <w:rFonts w:ascii="Tahoma" w:hAnsi="Tahoma" w:cs="Tahoma"/>
                <w:b w:val="0"/>
                <w:color w:val="222222"/>
                <w:sz w:val="22"/>
                <w:szCs w:val="22"/>
              </w:rPr>
              <w:t>We provide solutions that free up leadership time allowing schools to concentrate on teaching and learning</w:t>
            </w:r>
            <w:r>
              <w:rPr>
                <w:rFonts w:ascii="Tahoma" w:hAnsi="Tahoma" w:cs="Tahoma"/>
                <w:b w:val="0"/>
                <w:color w:val="222222"/>
                <w:sz w:val="22"/>
                <w:szCs w:val="22"/>
              </w:rPr>
              <w:t xml:space="preserve"> through</w:t>
            </w:r>
            <w:r w:rsidRPr="00392022">
              <w:rPr>
                <w:rFonts w:ascii="Tahoma" w:hAnsi="Tahoma" w:cs="Tahoma"/>
                <w:b w:val="0"/>
                <w:color w:val="222222"/>
                <w:sz w:val="22"/>
                <w:szCs w:val="22"/>
              </w:rPr>
              <w:t xml:space="preserve"> a one-stop shop for school services</w:t>
            </w:r>
            <w:r>
              <w:rPr>
                <w:rFonts w:ascii="Tahoma" w:hAnsi="Tahoma" w:cs="Tahoma"/>
                <w:b w:val="0"/>
                <w:color w:val="222222"/>
                <w:sz w:val="22"/>
                <w:szCs w:val="22"/>
              </w:rPr>
              <w:t>.</w:t>
            </w:r>
            <w:r w:rsidRPr="00392022">
              <w:rPr>
                <w:rFonts w:ascii="Tahoma" w:hAnsi="Tahoma" w:cs="Tahoma"/>
                <w:b w:val="0"/>
                <w:color w:val="222222"/>
                <w:sz w:val="22"/>
                <w:szCs w:val="22"/>
              </w:rPr>
              <w:t xml:space="preserve"> </w:t>
            </w:r>
            <w:r>
              <w:rPr>
                <w:rFonts w:ascii="Tahoma" w:hAnsi="Tahoma" w:cs="Tahoma"/>
                <w:b w:val="0"/>
                <w:color w:val="222222"/>
                <w:sz w:val="22"/>
                <w:szCs w:val="22"/>
              </w:rPr>
              <w:t>P</w:t>
            </w:r>
            <w:r w:rsidRPr="00392022">
              <w:rPr>
                <w:rFonts w:ascii="Tahoma" w:hAnsi="Tahoma" w:cs="Tahoma"/>
                <w:b w:val="0"/>
                <w:color w:val="222222"/>
                <w:sz w:val="22"/>
                <w:szCs w:val="22"/>
              </w:rPr>
              <w:t>rovid</w:t>
            </w:r>
            <w:r>
              <w:rPr>
                <w:rFonts w:ascii="Tahoma" w:hAnsi="Tahoma" w:cs="Tahoma"/>
                <w:b w:val="0"/>
                <w:color w:val="222222"/>
                <w:sz w:val="22"/>
                <w:szCs w:val="22"/>
              </w:rPr>
              <w:t>ing</w:t>
            </w:r>
            <w:r w:rsidRPr="00392022">
              <w:rPr>
                <w:rFonts w:ascii="Tahoma" w:hAnsi="Tahoma" w:cs="Tahoma"/>
                <w:b w:val="0"/>
                <w:color w:val="222222"/>
                <w:sz w:val="22"/>
                <w:szCs w:val="22"/>
              </w:rPr>
              <w:t xml:space="preserve"> flexible and bespoke support for schools' Education ICT, HR, Governor Services and School Management.</w:t>
            </w:r>
          </w:p>
          <w:p w:rsidR="005B5239" w:rsidRPr="00570574" w:rsidRDefault="003E5671" w:rsidP="00003B5F">
            <w:pPr>
              <w:pStyle w:val="Sarah2"/>
              <w:jc w:val="both"/>
              <w:rPr>
                <w:rFonts w:ascii="Tahoma" w:hAnsi="Tahoma" w:cs="Tahoma"/>
                <w:b w:val="0"/>
                <w:color w:val="222222"/>
                <w:sz w:val="22"/>
                <w:szCs w:val="22"/>
              </w:rPr>
            </w:pPr>
            <w:r>
              <w:rPr>
                <w:rFonts w:ascii="Tahoma" w:hAnsi="Tahoma" w:cs="Tahoma"/>
                <w:b w:val="0"/>
                <w:color w:val="222222"/>
                <w:sz w:val="22"/>
                <w:szCs w:val="22"/>
              </w:rPr>
              <w:t xml:space="preserve"> adviser</w:t>
            </w:r>
          </w:p>
          <w:p w:rsidR="005B5239" w:rsidRPr="00570574" w:rsidRDefault="005B5239" w:rsidP="00003B5F">
            <w:pPr>
              <w:pStyle w:val="Sarah2"/>
              <w:jc w:val="both"/>
              <w:rPr>
                <w:rFonts w:ascii="Tahoma" w:hAnsi="Tahoma" w:cs="Tahoma"/>
                <w:b w:val="0"/>
                <w:sz w:val="22"/>
                <w:szCs w:val="22"/>
              </w:rPr>
            </w:pPr>
            <w:r w:rsidRPr="00570574">
              <w:rPr>
                <w:rFonts w:ascii="Tahoma" w:hAnsi="Tahoma" w:cs="Tahoma"/>
                <w:b w:val="0"/>
                <w:color w:val="000000"/>
                <w:sz w:val="22"/>
                <w:szCs w:val="22"/>
              </w:rPr>
              <w:t>All NPW employees are expected to deliver high performance, be focussed on continuous improvement and development, work flexibly, and be customer focussed</w:t>
            </w:r>
            <w:r>
              <w:rPr>
                <w:rFonts w:ascii="Tahoma" w:hAnsi="Tahoma" w:cs="Tahoma"/>
                <w:b w:val="0"/>
                <w:color w:val="000000"/>
                <w:sz w:val="22"/>
                <w:szCs w:val="22"/>
              </w:rPr>
              <w:t>.</w:t>
            </w:r>
          </w:p>
          <w:p w:rsidR="005B5239" w:rsidRPr="00AE7D1F" w:rsidRDefault="005B5239" w:rsidP="00003B5F">
            <w:pPr>
              <w:pStyle w:val="Sarah2"/>
              <w:jc w:val="both"/>
              <w:rPr>
                <w:rFonts w:ascii="Tahoma" w:hAnsi="Tahoma" w:cs="Tahoma"/>
              </w:rPr>
            </w:pPr>
          </w:p>
        </w:tc>
      </w:tr>
    </w:tbl>
    <w:p w:rsidR="00F91354" w:rsidRDefault="00F91354" w:rsidP="005B5239">
      <w:pPr>
        <w:pStyle w:val="Sarah2"/>
        <w:rPr>
          <w:rFonts w:ascii="Tahoma" w:hAnsi="Tahoma" w:cs="Tahoma"/>
        </w:rPr>
      </w:pPr>
    </w:p>
    <w:p w:rsidR="00F869D6" w:rsidRPr="00AE7D1F" w:rsidRDefault="00F869D6" w:rsidP="005B5239">
      <w:pPr>
        <w:pStyle w:val="Sarah2"/>
        <w:rPr>
          <w:rFonts w:ascii="Tahoma" w:hAnsi="Tahoma" w:cs="Tahoma"/>
        </w:rPr>
      </w:pPr>
    </w:p>
    <w:p w:rsidR="005B5239" w:rsidRPr="003878C0" w:rsidRDefault="005B5239" w:rsidP="005B5239">
      <w:pPr>
        <w:pStyle w:val="Heading2"/>
        <w:ind w:right="-952"/>
        <w:rPr>
          <w:rFonts w:ascii="Tahoma" w:hAnsi="Tahoma" w:cs="Tahoma"/>
          <w:sz w:val="24"/>
        </w:rPr>
      </w:pPr>
      <w:r w:rsidRPr="003878C0">
        <w:rPr>
          <w:rFonts w:ascii="Tahoma" w:hAnsi="Tahoma" w:cs="Tahoma"/>
          <w:sz w:val="24"/>
        </w:rPr>
        <w:t>Job Context</w:t>
      </w:r>
    </w:p>
    <w:p w:rsidR="005B5239" w:rsidRPr="003878C0" w:rsidRDefault="005B5239" w:rsidP="005B5239">
      <w:pPr>
        <w:ind w:right="-952"/>
        <w:rPr>
          <w:rFonts w:ascii="Tahoma" w:hAnsi="Tahoma" w:cs="Tahoma"/>
          <w:sz w:val="22"/>
        </w:rPr>
      </w:pPr>
    </w:p>
    <w:p w:rsidR="005B5239" w:rsidRPr="00762E98" w:rsidRDefault="005B5239" w:rsidP="005B5239">
      <w:pPr>
        <w:rPr>
          <w:rFonts w:ascii="Tahoma" w:hAnsi="Tahoma" w:cs="Tahoma"/>
          <w:sz w:val="22"/>
          <w:szCs w:val="22"/>
          <w:lang w:eastAsia="en-GB"/>
        </w:rPr>
      </w:pPr>
      <w:r w:rsidRPr="00762E98">
        <w:rPr>
          <w:rFonts w:ascii="Tahoma" w:hAnsi="Tahoma" w:cs="Tahoma"/>
          <w:sz w:val="22"/>
          <w:szCs w:val="22"/>
          <w:lang w:eastAsia="en-GB"/>
        </w:rPr>
        <w:t xml:space="preserve">The </w:t>
      </w:r>
      <w:r w:rsidR="008B7994" w:rsidRPr="00762E98">
        <w:rPr>
          <w:rFonts w:ascii="Tahoma" w:hAnsi="Tahoma" w:cs="Tahoma"/>
          <w:sz w:val="22"/>
          <w:szCs w:val="22"/>
          <w:lang w:eastAsia="en-GB"/>
        </w:rPr>
        <w:t>management and quality assurance of</w:t>
      </w:r>
      <w:r w:rsidR="00554D25" w:rsidRPr="00762E98">
        <w:rPr>
          <w:rFonts w:ascii="Tahoma" w:hAnsi="Tahoma" w:cs="Tahoma"/>
          <w:sz w:val="22"/>
          <w:szCs w:val="22"/>
          <w:lang w:eastAsia="en-GB"/>
        </w:rPr>
        <w:t xml:space="preserve"> a</w:t>
      </w:r>
      <w:r w:rsidRPr="00762E98">
        <w:rPr>
          <w:rFonts w:ascii="Tahoma" w:hAnsi="Tahoma" w:cs="Tahoma"/>
          <w:sz w:val="22"/>
          <w:szCs w:val="22"/>
          <w:lang w:eastAsia="en-GB"/>
        </w:rPr>
        <w:t xml:space="preserve"> </w:t>
      </w:r>
      <w:r w:rsidR="00003B5F" w:rsidRPr="00762E98">
        <w:rPr>
          <w:rFonts w:ascii="Tahoma" w:hAnsi="Tahoma" w:cs="Tahoma"/>
          <w:sz w:val="22"/>
          <w:szCs w:val="22"/>
          <w:lang w:eastAsia="en-GB"/>
        </w:rPr>
        <w:t>high quality</w:t>
      </w:r>
      <w:r w:rsidRPr="00762E98">
        <w:rPr>
          <w:rFonts w:ascii="Tahoma" w:hAnsi="Tahoma" w:cs="Tahoma"/>
          <w:sz w:val="22"/>
          <w:szCs w:val="22"/>
          <w:lang w:eastAsia="en-GB"/>
        </w:rPr>
        <w:t xml:space="preserve"> </w:t>
      </w:r>
      <w:r w:rsidR="00003B5F" w:rsidRPr="00762E98">
        <w:rPr>
          <w:rFonts w:ascii="Tahoma" w:hAnsi="Tahoma" w:cs="Tahoma"/>
          <w:sz w:val="22"/>
          <w:szCs w:val="22"/>
          <w:lang w:eastAsia="en-GB"/>
        </w:rPr>
        <w:t xml:space="preserve">HR Operations </w:t>
      </w:r>
      <w:r w:rsidRPr="00762E98">
        <w:rPr>
          <w:rFonts w:ascii="Tahoma" w:hAnsi="Tahoma" w:cs="Tahoma"/>
          <w:sz w:val="22"/>
          <w:szCs w:val="22"/>
          <w:lang w:eastAsia="en-GB"/>
        </w:rPr>
        <w:t>service to</w:t>
      </w:r>
      <w:r w:rsidR="00707446" w:rsidRPr="00762E98">
        <w:rPr>
          <w:rFonts w:ascii="Tahoma" w:hAnsi="Tahoma" w:cs="Tahoma"/>
          <w:sz w:val="22"/>
          <w:szCs w:val="22"/>
          <w:lang w:eastAsia="en-GB"/>
        </w:rPr>
        <w:t xml:space="preserve"> approximately 3500 staff in over 50</w:t>
      </w:r>
      <w:r w:rsidRPr="00762E98">
        <w:rPr>
          <w:rFonts w:ascii="Tahoma" w:hAnsi="Tahoma" w:cs="Tahoma"/>
          <w:sz w:val="22"/>
          <w:szCs w:val="22"/>
          <w:lang w:eastAsia="en-GB"/>
        </w:rPr>
        <w:t xml:space="preserve"> schools</w:t>
      </w:r>
      <w:r w:rsidR="00003B5F" w:rsidRPr="00762E98">
        <w:rPr>
          <w:rFonts w:ascii="Tahoma" w:hAnsi="Tahoma" w:cs="Tahoma"/>
          <w:sz w:val="22"/>
          <w:szCs w:val="22"/>
          <w:lang w:eastAsia="en-GB"/>
        </w:rPr>
        <w:t xml:space="preserve"> and other clients</w:t>
      </w:r>
      <w:r w:rsidR="008B7994" w:rsidRPr="00762E98">
        <w:rPr>
          <w:rFonts w:ascii="Tahoma" w:hAnsi="Tahoma" w:cs="Tahoma"/>
          <w:sz w:val="22"/>
          <w:szCs w:val="22"/>
          <w:lang w:eastAsia="en-GB"/>
        </w:rPr>
        <w:t xml:space="preserve"> on a wide range of transactional HR matters.</w:t>
      </w:r>
      <w:r w:rsidR="00003B5F" w:rsidRPr="00762E98">
        <w:rPr>
          <w:rFonts w:ascii="Tahoma" w:hAnsi="Tahoma" w:cs="Tahoma"/>
          <w:sz w:val="22"/>
          <w:szCs w:val="22"/>
          <w:lang w:eastAsia="en-GB"/>
        </w:rPr>
        <w:t xml:space="preserve"> </w:t>
      </w:r>
      <w:r w:rsidR="008B7994" w:rsidRPr="00762E98">
        <w:rPr>
          <w:rFonts w:ascii="Tahoma" w:hAnsi="Tahoma" w:cs="Tahoma"/>
          <w:sz w:val="22"/>
          <w:szCs w:val="22"/>
          <w:lang w:eastAsia="en-GB"/>
        </w:rPr>
        <w:t>W</w:t>
      </w:r>
      <w:r w:rsidR="00003B5F" w:rsidRPr="00762E98">
        <w:rPr>
          <w:rFonts w:ascii="Tahoma" w:hAnsi="Tahoma" w:cs="Tahoma"/>
          <w:sz w:val="22"/>
          <w:szCs w:val="22"/>
          <w:lang w:eastAsia="en-GB"/>
        </w:rPr>
        <w:t>orking closely with payroll, ER and consultancy services to effectively manage day to day relationships with</w:t>
      </w:r>
      <w:r w:rsidR="001F0635" w:rsidRPr="00762E98">
        <w:rPr>
          <w:rFonts w:ascii="Tahoma" w:hAnsi="Tahoma" w:cs="Tahoma"/>
          <w:sz w:val="22"/>
          <w:szCs w:val="22"/>
          <w:lang w:eastAsia="en-GB"/>
        </w:rPr>
        <w:t xml:space="preserve"> NPW clients</w:t>
      </w:r>
    </w:p>
    <w:p w:rsidR="005B5239" w:rsidRPr="00762E98" w:rsidRDefault="005B5239" w:rsidP="005B5239">
      <w:pPr>
        <w:rPr>
          <w:rFonts w:ascii="Tahoma" w:hAnsi="Tahoma" w:cs="Tahoma"/>
          <w:sz w:val="22"/>
          <w:szCs w:val="22"/>
        </w:rPr>
      </w:pPr>
    </w:p>
    <w:p w:rsidR="005B5239" w:rsidRPr="00D04071" w:rsidRDefault="005B5239" w:rsidP="005B5239">
      <w:pPr>
        <w:numPr>
          <w:ilvl w:val="0"/>
          <w:numId w:val="3"/>
        </w:numPr>
        <w:rPr>
          <w:rFonts w:ascii="Tahoma" w:hAnsi="Tahoma" w:cs="Tahoma"/>
          <w:sz w:val="22"/>
          <w:szCs w:val="22"/>
          <w:lang w:eastAsia="en-GB"/>
        </w:rPr>
      </w:pPr>
      <w:r w:rsidRPr="00D04071">
        <w:rPr>
          <w:rFonts w:ascii="Tahoma" w:hAnsi="Tahoma" w:cs="Tahoma"/>
          <w:sz w:val="22"/>
          <w:szCs w:val="22"/>
          <w:lang w:eastAsia="en-GB"/>
        </w:rPr>
        <w:t xml:space="preserve">The post holder reports to the </w:t>
      </w:r>
      <w:r w:rsidR="003E5671">
        <w:rPr>
          <w:rFonts w:ascii="Tahoma" w:hAnsi="Tahoma" w:cs="Tahoma"/>
          <w:sz w:val="22"/>
          <w:szCs w:val="22"/>
          <w:lang w:eastAsia="en-GB"/>
        </w:rPr>
        <w:t>HR Operations Manager</w:t>
      </w:r>
      <w:r w:rsidRPr="00D04071">
        <w:rPr>
          <w:rFonts w:ascii="Tahoma" w:hAnsi="Tahoma" w:cs="Tahoma"/>
          <w:sz w:val="22"/>
          <w:szCs w:val="22"/>
          <w:lang w:eastAsia="en-GB"/>
        </w:rPr>
        <w:t>.</w:t>
      </w:r>
    </w:p>
    <w:p w:rsidR="005B5239" w:rsidRPr="00D04071" w:rsidRDefault="00F51161" w:rsidP="005B5239">
      <w:pPr>
        <w:numPr>
          <w:ilvl w:val="0"/>
          <w:numId w:val="3"/>
        </w:numPr>
        <w:rPr>
          <w:rFonts w:ascii="Tahoma" w:hAnsi="Tahoma" w:cs="Tahoma"/>
          <w:sz w:val="22"/>
          <w:szCs w:val="22"/>
          <w:lang w:eastAsia="en-GB"/>
        </w:rPr>
      </w:pPr>
      <w:r>
        <w:rPr>
          <w:rFonts w:ascii="Tahoma" w:hAnsi="Tahoma" w:cs="Tahoma"/>
          <w:sz w:val="22"/>
          <w:szCs w:val="22"/>
          <w:lang w:eastAsia="en-GB"/>
        </w:rPr>
        <w:t xml:space="preserve">The post holder has </w:t>
      </w:r>
      <w:r w:rsidR="005B5239" w:rsidRPr="00D04071">
        <w:rPr>
          <w:rFonts w:ascii="Tahoma" w:hAnsi="Tahoma" w:cs="Tahoma"/>
          <w:sz w:val="22"/>
          <w:szCs w:val="22"/>
          <w:lang w:eastAsia="en-GB"/>
        </w:rPr>
        <w:t>responsibility for the line management of</w:t>
      </w:r>
      <w:r w:rsidR="00CE4283">
        <w:rPr>
          <w:rFonts w:ascii="Tahoma" w:hAnsi="Tahoma" w:cs="Tahoma"/>
          <w:sz w:val="22"/>
          <w:szCs w:val="22"/>
          <w:lang w:eastAsia="en-GB"/>
        </w:rPr>
        <w:t xml:space="preserve"> at least</w:t>
      </w:r>
      <w:r w:rsidR="005B5239" w:rsidRPr="00D04071">
        <w:rPr>
          <w:rFonts w:ascii="Tahoma" w:hAnsi="Tahoma" w:cs="Tahoma"/>
          <w:sz w:val="22"/>
          <w:szCs w:val="22"/>
          <w:lang w:eastAsia="en-GB"/>
        </w:rPr>
        <w:t xml:space="preserve"> </w:t>
      </w:r>
      <w:r w:rsidR="00CE4283" w:rsidRPr="00CE4283">
        <w:rPr>
          <w:rFonts w:ascii="Tahoma" w:hAnsi="Tahoma" w:cs="Tahoma"/>
          <w:sz w:val="22"/>
          <w:szCs w:val="22"/>
          <w:lang w:eastAsia="en-GB"/>
        </w:rPr>
        <w:t>6</w:t>
      </w:r>
      <w:r w:rsidR="005B5239" w:rsidRPr="00D04071">
        <w:rPr>
          <w:rFonts w:ascii="Tahoma" w:hAnsi="Tahoma" w:cs="Tahoma"/>
          <w:sz w:val="22"/>
          <w:szCs w:val="22"/>
          <w:lang w:eastAsia="en-GB"/>
        </w:rPr>
        <w:t xml:space="preserve"> staff.</w:t>
      </w:r>
    </w:p>
    <w:p w:rsidR="005B5239" w:rsidRPr="00D04071" w:rsidRDefault="005B5239" w:rsidP="005B5239">
      <w:pPr>
        <w:numPr>
          <w:ilvl w:val="0"/>
          <w:numId w:val="3"/>
        </w:numPr>
        <w:rPr>
          <w:rFonts w:ascii="Tahoma" w:hAnsi="Tahoma" w:cs="Tahoma"/>
          <w:sz w:val="22"/>
          <w:szCs w:val="22"/>
          <w:lang w:eastAsia="en-GB"/>
        </w:rPr>
      </w:pPr>
      <w:r w:rsidRPr="00D04071">
        <w:rPr>
          <w:rFonts w:ascii="Tahoma" w:hAnsi="Tahoma" w:cs="Tahoma"/>
          <w:sz w:val="22"/>
          <w:szCs w:val="22"/>
          <w:lang w:eastAsia="en-GB"/>
        </w:rPr>
        <w:t>The post holder has no budget responsibility.</w:t>
      </w:r>
    </w:p>
    <w:p w:rsidR="00F91354" w:rsidRDefault="00F91354" w:rsidP="005B5239">
      <w:pPr>
        <w:ind w:right="-952"/>
        <w:rPr>
          <w:rFonts w:ascii="Tahoma" w:hAnsi="Tahoma" w:cs="Tahoma"/>
          <w:sz w:val="22"/>
        </w:rPr>
      </w:pPr>
    </w:p>
    <w:p w:rsidR="00F869D6" w:rsidRDefault="00F869D6" w:rsidP="005B5239">
      <w:pPr>
        <w:ind w:right="-952"/>
        <w:rPr>
          <w:rFonts w:ascii="Tahoma" w:hAnsi="Tahoma" w:cs="Tahoma"/>
          <w:sz w:val="22"/>
        </w:rPr>
      </w:pPr>
    </w:p>
    <w:p w:rsidR="005B5239" w:rsidRPr="003878C0" w:rsidRDefault="005B5239" w:rsidP="005B5239">
      <w:pPr>
        <w:pStyle w:val="Heading2"/>
        <w:ind w:right="-952"/>
        <w:rPr>
          <w:rFonts w:ascii="Tahoma" w:hAnsi="Tahoma" w:cs="Tahoma"/>
          <w:sz w:val="24"/>
        </w:rPr>
      </w:pPr>
      <w:r>
        <w:rPr>
          <w:rFonts w:ascii="Tahoma" w:hAnsi="Tahoma" w:cs="Tahoma"/>
          <w:sz w:val="24"/>
        </w:rPr>
        <w:t>Key Measures</w:t>
      </w:r>
    </w:p>
    <w:p w:rsidR="005B5239" w:rsidRPr="003878C0" w:rsidRDefault="005B5239" w:rsidP="005B5239">
      <w:pPr>
        <w:ind w:right="-952"/>
        <w:rPr>
          <w:rFonts w:ascii="Tahoma" w:hAnsi="Tahoma" w:cs="Tahoma"/>
          <w:sz w:val="22"/>
        </w:rPr>
      </w:pPr>
    </w:p>
    <w:p w:rsidR="00CE4283" w:rsidRPr="00CE4283" w:rsidRDefault="00CE4283" w:rsidP="00CE4283">
      <w:pPr>
        <w:pStyle w:val="ListParagraph"/>
        <w:numPr>
          <w:ilvl w:val="0"/>
          <w:numId w:val="22"/>
        </w:numPr>
        <w:rPr>
          <w:rFonts w:ascii="Tahoma" w:hAnsi="Tahoma" w:cs="Tahoma"/>
          <w:sz w:val="22"/>
        </w:rPr>
      </w:pPr>
      <w:r>
        <w:rPr>
          <w:rFonts w:ascii="Tahoma" w:hAnsi="Tahoma" w:cs="Tahoma"/>
          <w:sz w:val="22"/>
        </w:rPr>
        <w:t>Meeting KPIs</w:t>
      </w:r>
    </w:p>
    <w:p w:rsidR="00CE4283" w:rsidRPr="00CE4283" w:rsidRDefault="00CE4283" w:rsidP="00CE4283">
      <w:pPr>
        <w:pStyle w:val="ListParagraph"/>
        <w:numPr>
          <w:ilvl w:val="0"/>
          <w:numId w:val="22"/>
        </w:numPr>
        <w:rPr>
          <w:rFonts w:ascii="Tahoma" w:hAnsi="Tahoma" w:cs="Tahoma"/>
          <w:sz w:val="22"/>
        </w:rPr>
      </w:pPr>
      <w:r>
        <w:rPr>
          <w:rFonts w:ascii="Tahoma" w:hAnsi="Tahoma" w:cs="Tahoma"/>
          <w:sz w:val="22"/>
        </w:rPr>
        <w:t>Quality Reports</w:t>
      </w:r>
    </w:p>
    <w:p w:rsidR="00CE4283" w:rsidRPr="00CE4283" w:rsidRDefault="00CE4283" w:rsidP="00CE4283">
      <w:pPr>
        <w:pStyle w:val="ListParagraph"/>
        <w:numPr>
          <w:ilvl w:val="0"/>
          <w:numId w:val="22"/>
        </w:numPr>
        <w:rPr>
          <w:rFonts w:ascii="Tahoma" w:hAnsi="Tahoma" w:cs="Tahoma"/>
          <w:sz w:val="22"/>
        </w:rPr>
      </w:pPr>
      <w:r w:rsidRPr="00CE4283">
        <w:rPr>
          <w:rFonts w:ascii="Tahoma" w:hAnsi="Tahoma" w:cs="Tahoma"/>
          <w:sz w:val="22"/>
        </w:rPr>
        <w:t>Customer Feedback</w:t>
      </w:r>
    </w:p>
    <w:p w:rsidR="00F91354" w:rsidRDefault="00F91354" w:rsidP="00CE4283">
      <w:pPr>
        <w:rPr>
          <w:rFonts w:ascii="Tahoma" w:hAnsi="Tahoma" w:cs="Tahoma"/>
          <w:color w:val="FF0000"/>
          <w:sz w:val="22"/>
        </w:rPr>
      </w:pPr>
    </w:p>
    <w:p w:rsidR="00F869D6" w:rsidRPr="00F91354" w:rsidRDefault="00F869D6" w:rsidP="00F91354">
      <w:pPr>
        <w:rPr>
          <w:rFonts w:ascii="Tahoma" w:hAnsi="Tahoma" w:cs="Tahoma"/>
          <w:color w:val="FF0000"/>
          <w:sz w:val="22"/>
        </w:rPr>
      </w:pPr>
    </w:p>
    <w:p w:rsidR="005B5239" w:rsidRPr="003878C0" w:rsidRDefault="005B5239" w:rsidP="005B5239">
      <w:pPr>
        <w:pStyle w:val="Heading2"/>
        <w:rPr>
          <w:rFonts w:ascii="Tahoma" w:hAnsi="Tahoma" w:cs="Tahoma"/>
          <w:sz w:val="24"/>
        </w:rPr>
      </w:pPr>
      <w:r>
        <w:rPr>
          <w:rFonts w:ascii="Tahoma" w:hAnsi="Tahoma" w:cs="Tahoma"/>
          <w:sz w:val="24"/>
        </w:rPr>
        <w:t xml:space="preserve">Key </w:t>
      </w:r>
      <w:r w:rsidRPr="003878C0">
        <w:rPr>
          <w:rFonts w:ascii="Tahoma" w:hAnsi="Tahoma" w:cs="Tahoma"/>
          <w:sz w:val="24"/>
        </w:rPr>
        <w:t>Accountabilities</w:t>
      </w:r>
    </w:p>
    <w:p w:rsidR="005B5239" w:rsidRPr="00AE7D1F" w:rsidRDefault="005B5239" w:rsidP="005B5239">
      <w:pPr>
        <w:rPr>
          <w:rFonts w:ascii="Tahoma" w:hAnsi="Tahoma" w:cs="Tahoma"/>
          <w:sz w:val="24"/>
        </w:rPr>
      </w:pPr>
    </w:p>
    <w:p w:rsidR="005B5239" w:rsidRPr="003878C0" w:rsidRDefault="005B5239" w:rsidP="005B5239">
      <w:pPr>
        <w:pStyle w:val="Tickboxinserted"/>
      </w:pPr>
      <w:r w:rsidRPr="003878C0">
        <w:t>Key tasks and accountabilities are intended to be a guide to the range and level of work expected of the post holder. This is not an exhaustive list of all tasks that may fall to the post holder and employees will be expected to carry out such other reasonable duties which may be required from time to time.</w:t>
      </w:r>
    </w:p>
    <w:p w:rsidR="00F869D6" w:rsidRDefault="00F869D6" w:rsidP="005B5239">
      <w:pPr>
        <w:rPr>
          <w:rFonts w:ascii="Tahoma" w:hAnsi="Tahoma" w:cs="Tahoma"/>
          <w:b/>
          <w:sz w:val="28"/>
          <w:szCs w:val="22"/>
          <w:u w:val="single"/>
        </w:rPr>
      </w:pPr>
    </w:p>
    <w:p w:rsidR="00F91354" w:rsidRPr="00CE4283" w:rsidRDefault="00F91354" w:rsidP="00F91354">
      <w:pPr>
        <w:rPr>
          <w:rFonts w:ascii="Tahoma" w:hAnsi="Tahoma" w:cs="Tahoma"/>
          <w:b/>
          <w:sz w:val="22"/>
          <w:szCs w:val="22"/>
          <w:lang w:eastAsia="en-GB"/>
        </w:rPr>
      </w:pPr>
      <w:r w:rsidRPr="00CE4283">
        <w:rPr>
          <w:rFonts w:ascii="Tahoma" w:hAnsi="Tahoma" w:cs="Tahoma"/>
          <w:b/>
          <w:sz w:val="22"/>
          <w:szCs w:val="22"/>
          <w:lang w:eastAsia="en-GB"/>
        </w:rPr>
        <w:t>HR Advisory Service</w:t>
      </w:r>
    </w:p>
    <w:p w:rsidR="00F91354" w:rsidRPr="00762E98" w:rsidRDefault="00100424" w:rsidP="00F91354">
      <w:pPr>
        <w:numPr>
          <w:ilvl w:val="0"/>
          <w:numId w:val="4"/>
        </w:numPr>
        <w:rPr>
          <w:rFonts w:ascii="Tahoma" w:hAnsi="Tahoma" w:cs="Tahoma"/>
          <w:sz w:val="22"/>
          <w:szCs w:val="22"/>
          <w:lang w:eastAsia="en-GB"/>
        </w:rPr>
      </w:pPr>
      <w:r w:rsidRPr="00762E98">
        <w:rPr>
          <w:rFonts w:ascii="Tahoma" w:hAnsi="Tahoma" w:cs="Tahoma"/>
          <w:sz w:val="22"/>
          <w:szCs w:val="22"/>
          <w:lang w:eastAsia="en-GB"/>
        </w:rPr>
        <w:t>M</w:t>
      </w:r>
      <w:r w:rsidR="00707446" w:rsidRPr="00762E98">
        <w:rPr>
          <w:rFonts w:ascii="Tahoma" w:hAnsi="Tahoma" w:cs="Tahoma"/>
          <w:sz w:val="22"/>
          <w:szCs w:val="22"/>
          <w:lang w:eastAsia="en-GB"/>
        </w:rPr>
        <w:t xml:space="preserve">anage </w:t>
      </w:r>
      <w:r w:rsidR="00F91354" w:rsidRPr="00762E98">
        <w:rPr>
          <w:rFonts w:ascii="Tahoma" w:hAnsi="Tahoma" w:cs="Tahoma"/>
          <w:sz w:val="22"/>
          <w:szCs w:val="22"/>
          <w:lang w:eastAsia="en-GB"/>
        </w:rPr>
        <w:t>a high quality advice and support</w:t>
      </w:r>
      <w:r w:rsidR="00707446" w:rsidRPr="00762E98">
        <w:rPr>
          <w:rFonts w:ascii="Tahoma" w:hAnsi="Tahoma" w:cs="Tahoma"/>
          <w:sz w:val="22"/>
          <w:szCs w:val="22"/>
          <w:lang w:eastAsia="en-GB"/>
        </w:rPr>
        <w:t xml:space="preserve"> service to Head Teachers, Governors and Senior Management, </w:t>
      </w:r>
      <w:r w:rsidR="00F91354" w:rsidRPr="00762E98">
        <w:rPr>
          <w:rFonts w:ascii="Tahoma" w:hAnsi="Tahoma" w:cs="Tahoma"/>
          <w:sz w:val="22"/>
          <w:szCs w:val="22"/>
          <w:lang w:eastAsia="en-GB"/>
        </w:rPr>
        <w:t>on</w:t>
      </w:r>
      <w:r w:rsidR="000B7343" w:rsidRPr="00762E98">
        <w:rPr>
          <w:rFonts w:ascii="Tahoma" w:hAnsi="Tahoma" w:cs="Tahoma"/>
          <w:sz w:val="22"/>
          <w:szCs w:val="22"/>
          <w:lang w:eastAsia="en-GB"/>
        </w:rPr>
        <w:t xml:space="preserve"> a</w:t>
      </w:r>
      <w:r w:rsidR="006C0A71" w:rsidRPr="00762E98">
        <w:rPr>
          <w:rFonts w:ascii="Tahoma" w:hAnsi="Tahoma" w:cs="Tahoma"/>
          <w:sz w:val="22"/>
          <w:szCs w:val="22"/>
          <w:lang w:eastAsia="en-GB"/>
        </w:rPr>
        <w:t xml:space="preserve"> full range of HR &amp; Payroll</w:t>
      </w:r>
      <w:r w:rsidR="00707446" w:rsidRPr="00762E98">
        <w:rPr>
          <w:rFonts w:ascii="Tahoma" w:hAnsi="Tahoma" w:cs="Tahoma"/>
          <w:sz w:val="22"/>
          <w:szCs w:val="22"/>
          <w:lang w:eastAsia="en-GB"/>
        </w:rPr>
        <w:t xml:space="preserve"> transactional</w:t>
      </w:r>
      <w:r w:rsidR="00F91354" w:rsidRPr="00762E98">
        <w:rPr>
          <w:rFonts w:ascii="Tahoma" w:hAnsi="Tahoma" w:cs="Tahoma"/>
          <w:sz w:val="22"/>
          <w:szCs w:val="22"/>
          <w:lang w:eastAsia="en-GB"/>
        </w:rPr>
        <w:t xml:space="preserve"> issues within </w:t>
      </w:r>
      <w:r w:rsidR="00707446" w:rsidRPr="00762E98">
        <w:rPr>
          <w:rFonts w:ascii="Tahoma" w:hAnsi="Tahoma" w:cs="Tahoma"/>
          <w:sz w:val="22"/>
          <w:szCs w:val="22"/>
          <w:lang w:eastAsia="en-GB"/>
        </w:rPr>
        <w:t xml:space="preserve">assigned schools. </w:t>
      </w:r>
      <w:r w:rsidR="00F91354" w:rsidRPr="00762E98">
        <w:rPr>
          <w:rFonts w:ascii="Tahoma" w:hAnsi="Tahoma" w:cs="Tahoma"/>
          <w:sz w:val="22"/>
          <w:szCs w:val="22"/>
          <w:lang w:eastAsia="en-GB"/>
        </w:rPr>
        <w:t xml:space="preserve"> </w:t>
      </w:r>
      <w:r w:rsidR="00707446" w:rsidRPr="00762E98">
        <w:rPr>
          <w:rFonts w:ascii="Tahoma" w:hAnsi="Tahoma" w:cs="Tahoma"/>
          <w:sz w:val="22"/>
          <w:szCs w:val="22"/>
          <w:lang w:eastAsia="en-GB"/>
        </w:rPr>
        <w:t>Ensuring</w:t>
      </w:r>
      <w:r w:rsidR="00F91354" w:rsidRPr="00762E98">
        <w:rPr>
          <w:rFonts w:ascii="Tahoma" w:hAnsi="Tahoma" w:cs="Tahoma"/>
          <w:sz w:val="22"/>
          <w:szCs w:val="22"/>
          <w:lang w:eastAsia="en-GB"/>
        </w:rPr>
        <w:t xml:space="preserve"> a high degree ensuring confidentiality, sensitivity and an awareness of the wider implications.</w:t>
      </w:r>
    </w:p>
    <w:p w:rsidR="008B7994" w:rsidRPr="00762E98" w:rsidRDefault="008B7994" w:rsidP="00F91354">
      <w:pPr>
        <w:numPr>
          <w:ilvl w:val="0"/>
          <w:numId w:val="4"/>
        </w:numPr>
        <w:rPr>
          <w:rFonts w:ascii="Tahoma" w:hAnsi="Tahoma" w:cs="Tahoma"/>
          <w:sz w:val="22"/>
          <w:szCs w:val="22"/>
          <w:lang w:eastAsia="en-GB"/>
        </w:rPr>
      </w:pPr>
      <w:r w:rsidRPr="00762E98">
        <w:rPr>
          <w:rFonts w:ascii="Tahoma" w:hAnsi="Tahoma" w:cs="Tahoma"/>
          <w:sz w:val="22"/>
          <w:szCs w:val="22"/>
          <w:lang w:eastAsia="en-GB"/>
        </w:rPr>
        <w:t xml:space="preserve">Manage first line relationships with key stakeholders in your designated schools (that account for 50% of Schools HR &amp; Payroll income), ensuring a high level of customer satisfaction raising areas of concern to the relevant people in NPW in a timely manner  </w:t>
      </w:r>
    </w:p>
    <w:p w:rsidR="008B7994" w:rsidRPr="00762E98" w:rsidRDefault="008B7994" w:rsidP="00F91354">
      <w:pPr>
        <w:numPr>
          <w:ilvl w:val="0"/>
          <w:numId w:val="4"/>
        </w:numPr>
        <w:rPr>
          <w:rFonts w:ascii="Tahoma" w:hAnsi="Tahoma" w:cs="Tahoma"/>
          <w:sz w:val="22"/>
          <w:szCs w:val="22"/>
          <w:lang w:eastAsia="en-GB"/>
        </w:rPr>
      </w:pPr>
      <w:r w:rsidRPr="00762E98">
        <w:rPr>
          <w:rFonts w:ascii="Tahoma" w:hAnsi="Tahoma" w:cs="Tahoma"/>
          <w:sz w:val="22"/>
          <w:szCs w:val="22"/>
          <w:lang w:eastAsia="en-GB"/>
        </w:rPr>
        <w:t>Manage and negotiate contracts with third party recruitment suppliers to ensure commercially competitive prices are agreed for NPW, and where necessary for NPW clients.</w:t>
      </w:r>
    </w:p>
    <w:p w:rsidR="00F91354" w:rsidRPr="00762E98" w:rsidRDefault="00100424" w:rsidP="00F91354">
      <w:pPr>
        <w:numPr>
          <w:ilvl w:val="0"/>
          <w:numId w:val="4"/>
        </w:numPr>
        <w:rPr>
          <w:rFonts w:ascii="Tahoma" w:hAnsi="Tahoma" w:cs="Tahoma"/>
          <w:sz w:val="22"/>
          <w:szCs w:val="22"/>
          <w:lang w:eastAsia="en-GB"/>
        </w:rPr>
      </w:pPr>
      <w:r w:rsidRPr="00762E98">
        <w:rPr>
          <w:rFonts w:ascii="Tahoma" w:hAnsi="Tahoma" w:cs="Tahoma"/>
          <w:sz w:val="22"/>
          <w:szCs w:val="22"/>
          <w:lang w:eastAsia="en-GB"/>
        </w:rPr>
        <w:t>B</w:t>
      </w:r>
      <w:r w:rsidR="00F91354" w:rsidRPr="00762E98">
        <w:rPr>
          <w:rFonts w:ascii="Tahoma" w:hAnsi="Tahoma" w:cs="Tahoma"/>
          <w:sz w:val="22"/>
          <w:szCs w:val="22"/>
          <w:lang w:eastAsia="en-GB"/>
        </w:rPr>
        <w:t>e the main</w:t>
      </w:r>
      <w:r w:rsidR="00707446" w:rsidRPr="00762E98">
        <w:rPr>
          <w:rFonts w:ascii="Tahoma" w:hAnsi="Tahoma" w:cs="Tahoma"/>
          <w:sz w:val="22"/>
          <w:szCs w:val="22"/>
          <w:lang w:eastAsia="en-GB"/>
        </w:rPr>
        <w:t xml:space="preserve"> escalation</w:t>
      </w:r>
      <w:r w:rsidR="00F91354" w:rsidRPr="00762E98">
        <w:rPr>
          <w:rFonts w:ascii="Tahoma" w:hAnsi="Tahoma" w:cs="Tahoma"/>
          <w:sz w:val="22"/>
          <w:szCs w:val="22"/>
          <w:lang w:eastAsia="en-GB"/>
        </w:rPr>
        <w:t xml:space="preserve"> point of contact for </w:t>
      </w:r>
      <w:r w:rsidR="00707446" w:rsidRPr="00762E98">
        <w:rPr>
          <w:rFonts w:ascii="Tahoma" w:hAnsi="Tahoma" w:cs="Tahoma"/>
          <w:sz w:val="22"/>
          <w:szCs w:val="22"/>
          <w:lang w:eastAsia="en-GB"/>
        </w:rPr>
        <w:t>over 50 client schools</w:t>
      </w:r>
      <w:r w:rsidR="00F91354" w:rsidRPr="00762E98">
        <w:rPr>
          <w:rFonts w:ascii="Tahoma" w:hAnsi="Tahoma" w:cs="Tahoma"/>
          <w:sz w:val="22"/>
          <w:szCs w:val="22"/>
          <w:lang w:eastAsia="en-GB"/>
        </w:rPr>
        <w:t xml:space="preserve"> on</w:t>
      </w:r>
      <w:r w:rsidR="00707446" w:rsidRPr="00762E98">
        <w:rPr>
          <w:rFonts w:ascii="Tahoma" w:hAnsi="Tahoma" w:cs="Tahoma"/>
          <w:sz w:val="22"/>
          <w:szCs w:val="22"/>
          <w:lang w:eastAsia="en-GB"/>
        </w:rPr>
        <w:t xml:space="preserve"> complicated</w:t>
      </w:r>
      <w:r w:rsidR="006C0A71" w:rsidRPr="00762E98">
        <w:rPr>
          <w:rFonts w:ascii="Tahoma" w:hAnsi="Tahoma" w:cs="Tahoma"/>
          <w:sz w:val="22"/>
          <w:szCs w:val="22"/>
          <w:lang w:eastAsia="en-GB"/>
        </w:rPr>
        <w:t xml:space="preserve"> and contentious</w:t>
      </w:r>
      <w:r w:rsidR="00F91354" w:rsidRPr="00762E98">
        <w:rPr>
          <w:rFonts w:ascii="Tahoma" w:hAnsi="Tahoma" w:cs="Tahoma"/>
          <w:sz w:val="22"/>
          <w:szCs w:val="22"/>
          <w:lang w:eastAsia="en-GB"/>
        </w:rPr>
        <w:t xml:space="preserve"> employment agency issues both fo</w:t>
      </w:r>
      <w:r w:rsidR="008B7994" w:rsidRPr="00762E98">
        <w:rPr>
          <w:rFonts w:ascii="Tahoma" w:hAnsi="Tahoma" w:cs="Tahoma"/>
          <w:sz w:val="22"/>
          <w:szCs w:val="22"/>
          <w:lang w:eastAsia="en-GB"/>
        </w:rPr>
        <w:t xml:space="preserve">r temporary and permanent staff. </w:t>
      </w:r>
    </w:p>
    <w:p w:rsidR="00F91354" w:rsidRPr="00762E98" w:rsidRDefault="00100424" w:rsidP="00F91354">
      <w:pPr>
        <w:numPr>
          <w:ilvl w:val="0"/>
          <w:numId w:val="4"/>
        </w:numPr>
        <w:rPr>
          <w:rFonts w:ascii="Tahoma" w:hAnsi="Tahoma" w:cs="Tahoma"/>
          <w:sz w:val="22"/>
          <w:szCs w:val="22"/>
          <w:lang w:eastAsia="en-GB"/>
        </w:rPr>
      </w:pPr>
      <w:r w:rsidRPr="00762E98">
        <w:rPr>
          <w:rFonts w:ascii="Tahoma" w:hAnsi="Tahoma" w:cs="Tahoma"/>
          <w:sz w:val="22"/>
          <w:szCs w:val="22"/>
          <w:lang w:eastAsia="en-GB"/>
        </w:rPr>
        <w:t>M</w:t>
      </w:r>
      <w:r w:rsidR="00707446" w:rsidRPr="00762E98">
        <w:rPr>
          <w:rFonts w:ascii="Tahoma" w:hAnsi="Tahoma" w:cs="Tahoma"/>
          <w:sz w:val="22"/>
          <w:szCs w:val="22"/>
          <w:lang w:eastAsia="en-GB"/>
        </w:rPr>
        <w:t>anage</w:t>
      </w:r>
      <w:r w:rsidR="00F91354" w:rsidRPr="00762E98">
        <w:rPr>
          <w:rFonts w:ascii="Tahoma" w:hAnsi="Tahoma" w:cs="Tahoma"/>
          <w:sz w:val="22"/>
          <w:szCs w:val="22"/>
          <w:lang w:eastAsia="en-GB"/>
        </w:rPr>
        <w:t xml:space="preserve"> complex correspondence and queries from staff, heads of establishments and outside bodies.</w:t>
      </w:r>
    </w:p>
    <w:p w:rsidR="00707446" w:rsidRPr="00707446" w:rsidRDefault="00100424" w:rsidP="00707446">
      <w:pPr>
        <w:numPr>
          <w:ilvl w:val="0"/>
          <w:numId w:val="4"/>
        </w:numPr>
        <w:rPr>
          <w:rFonts w:ascii="Tahoma" w:hAnsi="Tahoma" w:cs="Tahoma"/>
          <w:sz w:val="22"/>
          <w:szCs w:val="22"/>
          <w:lang w:eastAsia="en-GB"/>
        </w:rPr>
      </w:pPr>
      <w:r>
        <w:rPr>
          <w:rFonts w:ascii="Tahoma" w:hAnsi="Tahoma" w:cs="Tahoma"/>
          <w:sz w:val="22"/>
          <w:szCs w:val="22"/>
          <w:lang w:eastAsia="en-GB"/>
        </w:rPr>
        <w:t>E</w:t>
      </w:r>
      <w:r w:rsidR="00707446" w:rsidRPr="00EB1F19">
        <w:rPr>
          <w:rFonts w:ascii="Tahoma" w:hAnsi="Tahoma" w:cs="Tahoma"/>
          <w:sz w:val="22"/>
          <w:szCs w:val="22"/>
          <w:lang w:eastAsia="en-GB"/>
        </w:rPr>
        <w:t>valuate posts within NPW and its customers and schools in order to ensure consistency and fairness according to the appropriate pay policy.</w:t>
      </w:r>
    </w:p>
    <w:p w:rsidR="00F91354" w:rsidRDefault="00F91354" w:rsidP="00F91354">
      <w:pPr>
        <w:rPr>
          <w:rFonts w:ascii="Tahoma" w:hAnsi="Tahoma" w:cs="Tahoma"/>
          <w:sz w:val="22"/>
          <w:szCs w:val="22"/>
          <w:lang w:eastAsia="en-GB"/>
        </w:rPr>
      </w:pPr>
    </w:p>
    <w:p w:rsidR="00F91354" w:rsidRPr="00CE4283" w:rsidRDefault="00F91354" w:rsidP="00F91354">
      <w:pPr>
        <w:rPr>
          <w:rFonts w:ascii="Tahoma" w:hAnsi="Tahoma" w:cs="Tahoma"/>
          <w:b/>
          <w:sz w:val="22"/>
          <w:szCs w:val="22"/>
          <w:lang w:eastAsia="en-GB"/>
        </w:rPr>
      </w:pPr>
      <w:r w:rsidRPr="00CE4283">
        <w:rPr>
          <w:rFonts w:ascii="Tahoma" w:hAnsi="Tahoma" w:cs="Tahoma"/>
          <w:b/>
          <w:sz w:val="22"/>
          <w:szCs w:val="22"/>
          <w:lang w:eastAsia="en-GB"/>
        </w:rPr>
        <w:t>HR Delivery</w:t>
      </w:r>
    </w:p>
    <w:p w:rsidR="00F91354" w:rsidRPr="00762E98" w:rsidRDefault="00100424" w:rsidP="001F0635">
      <w:pPr>
        <w:numPr>
          <w:ilvl w:val="0"/>
          <w:numId w:val="4"/>
        </w:numPr>
        <w:rPr>
          <w:rFonts w:ascii="Tahoma" w:hAnsi="Tahoma" w:cs="Tahoma"/>
          <w:sz w:val="22"/>
          <w:szCs w:val="22"/>
          <w:lang w:eastAsia="en-GB"/>
        </w:rPr>
      </w:pPr>
      <w:r w:rsidRPr="00762E98">
        <w:rPr>
          <w:rFonts w:ascii="Tahoma" w:hAnsi="Tahoma" w:cs="Tahoma"/>
          <w:sz w:val="22"/>
          <w:szCs w:val="22"/>
          <w:lang w:eastAsia="en-GB"/>
        </w:rPr>
        <w:t>M</w:t>
      </w:r>
      <w:r w:rsidR="00707446" w:rsidRPr="00762E98">
        <w:rPr>
          <w:rFonts w:ascii="Tahoma" w:hAnsi="Tahoma" w:cs="Tahoma"/>
          <w:sz w:val="22"/>
          <w:szCs w:val="22"/>
          <w:lang w:eastAsia="en-GB"/>
        </w:rPr>
        <w:t>anage</w:t>
      </w:r>
      <w:r w:rsidR="00F91354" w:rsidRPr="00762E98">
        <w:rPr>
          <w:rFonts w:ascii="Tahoma" w:hAnsi="Tahoma" w:cs="Tahoma"/>
          <w:sz w:val="22"/>
          <w:szCs w:val="22"/>
          <w:lang w:eastAsia="en-GB"/>
        </w:rPr>
        <w:t xml:space="preserve"> a</w:t>
      </w:r>
      <w:r w:rsidR="006C0A71" w:rsidRPr="00762E98">
        <w:rPr>
          <w:rFonts w:ascii="Tahoma" w:hAnsi="Tahoma" w:cs="Tahoma"/>
          <w:sz w:val="22"/>
          <w:szCs w:val="22"/>
          <w:lang w:eastAsia="en-GB"/>
        </w:rPr>
        <w:t xml:space="preserve"> wide range of</w:t>
      </w:r>
      <w:r w:rsidR="00F91354" w:rsidRPr="00762E98">
        <w:rPr>
          <w:rFonts w:ascii="Tahoma" w:hAnsi="Tahoma" w:cs="Tahoma"/>
          <w:sz w:val="22"/>
          <w:szCs w:val="22"/>
          <w:lang w:eastAsia="en-GB"/>
        </w:rPr>
        <w:t xml:space="preserve"> issues concerning Schools workforce management including pay &amp; conditions in particular, work permits, identity and DBS checks, absence management, teachers pensions</w:t>
      </w:r>
      <w:r w:rsidR="00707446" w:rsidRPr="00762E98">
        <w:rPr>
          <w:rFonts w:ascii="Tahoma" w:hAnsi="Tahoma" w:cs="Tahoma"/>
          <w:sz w:val="22"/>
          <w:szCs w:val="22"/>
          <w:lang w:eastAsia="en-GB"/>
        </w:rPr>
        <w:t xml:space="preserve"> for a client base of 3500 staff in over 50 schools</w:t>
      </w:r>
      <w:r w:rsidR="00F91354" w:rsidRPr="00762E98">
        <w:rPr>
          <w:rFonts w:ascii="Tahoma" w:hAnsi="Tahoma" w:cs="Tahoma"/>
          <w:sz w:val="22"/>
          <w:szCs w:val="22"/>
          <w:lang w:eastAsia="en-GB"/>
        </w:rPr>
        <w:t xml:space="preserve"> ensuring that:</w:t>
      </w:r>
    </w:p>
    <w:p w:rsidR="00F91354" w:rsidRPr="00762E98" w:rsidRDefault="00F91354" w:rsidP="00F91354">
      <w:pPr>
        <w:ind w:left="720"/>
        <w:rPr>
          <w:rFonts w:ascii="Tahoma" w:hAnsi="Tahoma" w:cs="Tahoma"/>
          <w:sz w:val="22"/>
          <w:szCs w:val="22"/>
          <w:lang w:eastAsia="en-GB"/>
        </w:rPr>
      </w:pPr>
      <w:r w:rsidRPr="00762E98">
        <w:rPr>
          <w:rFonts w:ascii="Tahoma" w:hAnsi="Tahoma" w:cs="Tahoma"/>
          <w:sz w:val="22"/>
          <w:szCs w:val="22"/>
          <w:lang w:eastAsia="en-GB"/>
        </w:rPr>
        <w:sym w:font="Symbol" w:char="F0B0"/>
      </w:r>
      <w:r w:rsidRPr="00762E98">
        <w:rPr>
          <w:rFonts w:ascii="Tahoma" w:hAnsi="Tahoma" w:cs="Tahoma"/>
          <w:sz w:val="22"/>
          <w:szCs w:val="22"/>
          <w:lang w:eastAsia="en-GB"/>
        </w:rPr>
        <w:t xml:space="preserve"> </w:t>
      </w:r>
      <w:proofErr w:type="gramStart"/>
      <w:r w:rsidRPr="00762E98">
        <w:rPr>
          <w:rFonts w:ascii="Tahoma" w:hAnsi="Tahoma" w:cs="Tahoma"/>
          <w:sz w:val="22"/>
          <w:szCs w:val="22"/>
          <w:lang w:eastAsia="en-GB"/>
        </w:rPr>
        <w:t>there</w:t>
      </w:r>
      <w:proofErr w:type="gramEnd"/>
      <w:r w:rsidRPr="00762E98">
        <w:rPr>
          <w:rFonts w:ascii="Tahoma" w:hAnsi="Tahoma" w:cs="Tahoma"/>
          <w:sz w:val="22"/>
          <w:szCs w:val="22"/>
          <w:lang w:eastAsia="en-GB"/>
        </w:rPr>
        <w:t xml:space="preserve"> is full compliance with DBS requirements regarding handling and storage</w:t>
      </w:r>
    </w:p>
    <w:p w:rsidR="00F91354" w:rsidRPr="00762E98" w:rsidRDefault="00F91354" w:rsidP="00F91354">
      <w:pPr>
        <w:ind w:firstLine="720"/>
        <w:rPr>
          <w:rFonts w:ascii="Tahoma" w:hAnsi="Tahoma" w:cs="Tahoma"/>
          <w:sz w:val="22"/>
          <w:szCs w:val="22"/>
          <w:lang w:eastAsia="en-GB"/>
        </w:rPr>
      </w:pPr>
      <w:r w:rsidRPr="00762E98">
        <w:rPr>
          <w:rFonts w:ascii="Tahoma" w:hAnsi="Tahoma" w:cs="Tahoma"/>
          <w:sz w:val="22"/>
          <w:szCs w:val="22"/>
          <w:lang w:eastAsia="en-GB"/>
        </w:rPr>
        <w:sym w:font="Symbol" w:char="F0B0"/>
      </w:r>
      <w:r w:rsidRPr="00762E98">
        <w:rPr>
          <w:rFonts w:ascii="Tahoma" w:hAnsi="Tahoma" w:cs="Tahoma"/>
          <w:sz w:val="22"/>
          <w:szCs w:val="22"/>
          <w:lang w:eastAsia="en-GB"/>
        </w:rPr>
        <w:t xml:space="preserve"> </w:t>
      </w:r>
      <w:proofErr w:type="gramStart"/>
      <w:r w:rsidRPr="00762E98">
        <w:rPr>
          <w:rFonts w:ascii="Tahoma" w:hAnsi="Tahoma" w:cs="Tahoma"/>
          <w:sz w:val="22"/>
          <w:szCs w:val="22"/>
          <w:lang w:eastAsia="en-GB"/>
        </w:rPr>
        <w:t>all</w:t>
      </w:r>
      <w:proofErr w:type="gramEnd"/>
      <w:r w:rsidRPr="00762E98">
        <w:rPr>
          <w:rFonts w:ascii="Tahoma" w:hAnsi="Tahoma" w:cs="Tahoma"/>
          <w:sz w:val="22"/>
          <w:szCs w:val="22"/>
          <w:lang w:eastAsia="en-GB"/>
        </w:rPr>
        <w:t xml:space="preserve"> discrepancies are fully investigated and appropriate action </w:t>
      </w:r>
    </w:p>
    <w:p w:rsidR="00100424" w:rsidRPr="00762E98" w:rsidRDefault="00100424" w:rsidP="00100424">
      <w:pPr>
        <w:numPr>
          <w:ilvl w:val="0"/>
          <w:numId w:val="4"/>
        </w:numPr>
        <w:rPr>
          <w:rFonts w:ascii="Tahoma" w:hAnsi="Tahoma" w:cs="Tahoma"/>
          <w:sz w:val="22"/>
          <w:szCs w:val="22"/>
          <w:lang w:eastAsia="en-GB"/>
        </w:rPr>
      </w:pPr>
      <w:r w:rsidRPr="00762E98">
        <w:rPr>
          <w:rFonts w:ascii="Tahoma" w:hAnsi="Tahoma" w:cs="Tahoma"/>
          <w:sz w:val="22"/>
          <w:szCs w:val="22"/>
          <w:lang w:eastAsia="en-GB"/>
        </w:rPr>
        <w:t>Manage the application of a complicated mix of worker Terms &amp; Conditions spanning multiple work specialists</w:t>
      </w:r>
    </w:p>
    <w:p w:rsidR="00F91354" w:rsidRPr="00762E98" w:rsidRDefault="00100424" w:rsidP="00F91354">
      <w:pPr>
        <w:numPr>
          <w:ilvl w:val="0"/>
          <w:numId w:val="4"/>
        </w:numPr>
        <w:rPr>
          <w:rFonts w:ascii="Tahoma" w:hAnsi="Tahoma" w:cs="Tahoma"/>
          <w:sz w:val="22"/>
          <w:szCs w:val="22"/>
          <w:lang w:eastAsia="en-GB"/>
        </w:rPr>
      </w:pPr>
      <w:r w:rsidRPr="00762E98">
        <w:rPr>
          <w:rFonts w:ascii="Tahoma" w:hAnsi="Tahoma" w:cs="Tahoma"/>
          <w:sz w:val="22"/>
          <w:szCs w:val="22"/>
          <w:lang w:eastAsia="en-GB"/>
        </w:rPr>
        <w:t>E</w:t>
      </w:r>
      <w:r w:rsidR="00F91354" w:rsidRPr="00762E98">
        <w:rPr>
          <w:rFonts w:ascii="Tahoma" w:hAnsi="Tahoma" w:cs="Tahoma"/>
          <w:sz w:val="22"/>
          <w:szCs w:val="22"/>
          <w:lang w:eastAsia="en-GB"/>
        </w:rPr>
        <w:t xml:space="preserve">nsure full compliance with safer recruitment requirements as set out by the </w:t>
      </w:r>
      <w:proofErr w:type="spellStart"/>
      <w:r w:rsidR="00F91354" w:rsidRPr="00762E98">
        <w:rPr>
          <w:rFonts w:ascii="Tahoma" w:hAnsi="Tahoma" w:cs="Tahoma"/>
          <w:sz w:val="22"/>
          <w:szCs w:val="22"/>
          <w:lang w:eastAsia="en-GB"/>
        </w:rPr>
        <w:t>DfE</w:t>
      </w:r>
      <w:proofErr w:type="spellEnd"/>
      <w:r w:rsidR="00F91354" w:rsidRPr="00762E98">
        <w:rPr>
          <w:rFonts w:ascii="Tahoma" w:hAnsi="Tahoma" w:cs="Tahoma"/>
          <w:sz w:val="22"/>
          <w:szCs w:val="22"/>
          <w:lang w:eastAsia="en-GB"/>
        </w:rPr>
        <w:t xml:space="preserve"> and OFSTED.</w:t>
      </w:r>
    </w:p>
    <w:p w:rsidR="00F91354" w:rsidRDefault="00100424" w:rsidP="00F91354">
      <w:pPr>
        <w:numPr>
          <w:ilvl w:val="0"/>
          <w:numId w:val="4"/>
        </w:numPr>
        <w:rPr>
          <w:rFonts w:ascii="Tahoma" w:hAnsi="Tahoma" w:cs="Tahoma"/>
          <w:sz w:val="22"/>
          <w:szCs w:val="22"/>
          <w:lang w:eastAsia="en-GB"/>
        </w:rPr>
      </w:pPr>
      <w:r>
        <w:rPr>
          <w:rFonts w:ascii="Tahoma" w:hAnsi="Tahoma" w:cs="Tahoma"/>
          <w:sz w:val="22"/>
          <w:szCs w:val="22"/>
          <w:lang w:eastAsia="en-GB"/>
        </w:rPr>
        <w:t>M</w:t>
      </w:r>
      <w:r w:rsidR="00F91354">
        <w:rPr>
          <w:rFonts w:ascii="Tahoma" w:hAnsi="Tahoma" w:cs="Tahoma"/>
          <w:sz w:val="22"/>
          <w:szCs w:val="22"/>
          <w:lang w:eastAsia="en-GB"/>
        </w:rPr>
        <w:t>anage schools insurance</w:t>
      </w:r>
      <w:r w:rsidR="0016751A">
        <w:rPr>
          <w:rFonts w:ascii="Tahoma" w:hAnsi="Tahoma" w:cs="Tahoma"/>
          <w:sz w:val="22"/>
          <w:szCs w:val="22"/>
          <w:lang w:eastAsia="en-GB"/>
        </w:rPr>
        <w:t xml:space="preserve"> claims for maternity and parental leave </w:t>
      </w:r>
    </w:p>
    <w:p w:rsidR="00F91354" w:rsidRDefault="00100424" w:rsidP="00F91354">
      <w:pPr>
        <w:numPr>
          <w:ilvl w:val="0"/>
          <w:numId w:val="4"/>
        </w:numPr>
        <w:rPr>
          <w:rFonts w:ascii="Tahoma" w:hAnsi="Tahoma" w:cs="Tahoma"/>
          <w:sz w:val="22"/>
          <w:szCs w:val="22"/>
          <w:lang w:eastAsia="en-GB"/>
        </w:rPr>
      </w:pPr>
      <w:r>
        <w:rPr>
          <w:rFonts w:ascii="Tahoma" w:hAnsi="Tahoma" w:cs="Tahoma"/>
          <w:sz w:val="22"/>
          <w:szCs w:val="22"/>
          <w:lang w:eastAsia="en-GB"/>
        </w:rPr>
        <w:t>m</w:t>
      </w:r>
      <w:r w:rsidR="00F91354">
        <w:rPr>
          <w:rFonts w:ascii="Tahoma" w:hAnsi="Tahoma" w:cs="Tahoma"/>
          <w:sz w:val="22"/>
          <w:szCs w:val="22"/>
          <w:lang w:eastAsia="en-GB"/>
        </w:rPr>
        <w:t>anage notifications of death on teachers payroll, including payment of benefits and dependants pension and associated correspondence</w:t>
      </w:r>
    </w:p>
    <w:p w:rsidR="00F91354" w:rsidRPr="00EB1F19" w:rsidRDefault="00100424" w:rsidP="00F91354">
      <w:pPr>
        <w:numPr>
          <w:ilvl w:val="0"/>
          <w:numId w:val="4"/>
        </w:numPr>
        <w:rPr>
          <w:rFonts w:ascii="Tahoma" w:hAnsi="Tahoma" w:cs="Tahoma"/>
          <w:sz w:val="22"/>
          <w:szCs w:val="22"/>
          <w:lang w:eastAsia="en-GB"/>
        </w:rPr>
      </w:pPr>
      <w:r>
        <w:rPr>
          <w:rFonts w:ascii="Tahoma" w:hAnsi="Tahoma" w:cs="Tahoma"/>
          <w:sz w:val="22"/>
          <w:szCs w:val="22"/>
          <w:lang w:eastAsia="en-GB"/>
        </w:rPr>
        <w:t>M</w:t>
      </w:r>
      <w:r w:rsidR="00F91354">
        <w:rPr>
          <w:rFonts w:ascii="Tahoma" w:hAnsi="Tahoma" w:cs="Tahoma"/>
          <w:sz w:val="22"/>
          <w:szCs w:val="22"/>
          <w:lang w:eastAsia="en-GB"/>
        </w:rPr>
        <w:t>anage specific schools as and when required</w:t>
      </w:r>
    </w:p>
    <w:p w:rsidR="00F91354" w:rsidRDefault="00F91354" w:rsidP="00F91354">
      <w:pPr>
        <w:rPr>
          <w:rFonts w:ascii="Tahoma" w:hAnsi="Tahoma" w:cs="Tahoma"/>
          <w:sz w:val="22"/>
          <w:szCs w:val="22"/>
          <w:lang w:eastAsia="en-GB"/>
        </w:rPr>
      </w:pPr>
    </w:p>
    <w:p w:rsidR="00F91354" w:rsidRPr="00CE4283" w:rsidRDefault="00F91354" w:rsidP="00F91354">
      <w:pPr>
        <w:rPr>
          <w:rFonts w:ascii="Tahoma" w:hAnsi="Tahoma" w:cs="Tahoma"/>
          <w:b/>
          <w:sz w:val="22"/>
          <w:szCs w:val="22"/>
          <w:lang w:eastAsia="en-GB"/>
        </w:rPr>
      </w:pPr>
      <w:r w:rsidRPr="00CE4283">
        <w:rPr>
          <w:rFonts w:ascii="Tahoma" w:hAnsi="Tahoma" w:cs="Tahoma"/>
          <w:b/>
          <w:sz w:val="22"/>
          <w:szCs w:val="22"/>
          <w:lang w:eastAsia="en-GB"/>
        </w:rPr>
        <w:t>Quality Assurance, Continuous Improvement &amp; Process Management</w:t>
      </w:r>
    </w:p>
    <w:p w:rsidR="00F91354" w:rsidRPr="00762E98" w:rsidRDefault="00100424" w:rsidP="00F91354">
      <w:pPr>
        <w:numPr>
          <w:ilvl w:val="0"/>
          <w:numId w:val="4"/>
        </w:numPr>
        <w:rPr>
          <w:rFonts w:ascii="Tahoma" w:hAnsi="Tahoma" w:cs="Tahoma"/>
          <w:sz w:val="22"/>
          <w:szCs w:val="22"/>
          <w:lang w:eastAsia="en-GB"/>
        </w:rPr>
      </w:pPr>
      <w:r w:rsidRPr="00762E98">
        <w:rPr>
          <w:rFonts w:ascii="Tahoma" w:hAnsi="Tahoma" w:cs="Tahoma"/>
          <w:sz w:val="22"/>
          <w:szCs w:val="22"/>
          <w:lang w:eastAsia="en-GB"/>
        </w:rPr>
        <w:t>A</w:t>
      </w:r>
      <w:r w:rsidR="00F91354" w:rsidRPr="00762E98">
        <w:rPr>
          <w:rFonts w:ascii="Tahoma" w:hAnsi="Tahoma" w:cs="Tahoma"/>
          <w:sz w:val="22"/>
          <w:szCs w:val="22"/>
          <w:lang w:eastAsia="en-GB"/>
        </w:rPr>
        <w:t>ctively manage the quality assurance</w:t>
      </w:r>
      <w:r w:rsidR="00707446" w:rsidRPr="00762E98">
        <w:rPr>
          <w:rFonts w:ascii="Tahoma" w:hAnsi="Tahoma" w:cs="Tahoma"/>
          <w:sz w:val="22"/>
          <w:szCs w:val="22"/>
          <w:lang w:eastAsia="en-GB"/>
        </w:rPr>
        <w:t xml:space="preserve"> </w:t>
      </w:r>
      <w:r w:rsidR="006C0A71" w:rsidRPr="00762E98">
        <w:rPr>
          <w:rFonts w:ascii="Tahoma" w:hAnsi="Tahoma" w:cs="Tahoma"/>
          <w:sz w:val="22"/>
          <w:szCs w:val="22"/>
          <w:lang w:eastAsia="en-GB"/>
        </w:rPr>
        <w:t>of a wide range of services for</w:t>
      </w:r>
      <w:r w:rsidR="00707446" w:rsidRPr="00762E98">
        <w:rPr>
          <w:rFonts w:ascii="Tahoma" w:hAnsi="Tahoma" w:cs="Tahoma"/>
          <w:sz w:val="22"/>
          <w:szCs w:val="22"/>
          <w:lang w:eastAsia="en-GB"/>
        </w:rPr>
        <w:t xml:space="preserve"> a demanding and complex workforce of over 7000 staff based within over 100 clients </w:t>
      </w:r>
      <w:r w:rsidR="00F91354" w:rsidRPr="00762E98">
        <w:rPr>
          <w:rFonts w:ascii="Tahoma" w:hAnsi="Tahoma" w:cs="Tahoma"/>
          <w:sz w:val="22"/>
          <w:szCs w:val="22"/>
          <w:lang w:eastAsia="en-GB"/>
        </w:rPr>
        <w:t>to ensure that errors are reduced through analysing and tackling problem areas to reduce error rates within the operations team</w:t>
      </w:r>
    </w:p>
    <w:p w:rsidR="00F91354" w:rsidRPr="00762E98" w:rsidRDefault="00100424" w:rsidP="00F91354">
      <w:pPr>
        <w:numPr>
          <w:ilvl w:val="0"/>
          <w:numId w:val="4"/>
        </w:numPr>
        <w:rPr>
          <w:rFonts w:ascii="Tahoma" w:hAnsi="Tahoma" w:cs="Tahoma"/>
          <w:sz w:val="22"/>
          <w:szCs w:val="22"/>
          <w:lang w:eastAsia="en-GB"/>
        </w:rPr>
      </w:pPr>
      <w:r w:rsidRPr="00762E98">
        <w:rPr>
          <w:rFonts w:ascii="Tahoma" w:hAnsi="Tahoma" w:cs="Tahoma"/>
          <w:sz w:val="22"/>
          <w:szCs w:val="22"/>
          <w:lang w:eastAsia="en-GB"/>
        </w:rPr>
        <w:t>S</w:t>
      </w:r>
      <w:r w:rsidR="00F91354" w:rsidRPr="00762E98">
        <w:rPr>
          <w:rFonts w:ascii="Tahoma" w:hAnsi="Tahoma" w:cs="Tahoma"/>
          <w:sz w:val="22"/>
          <w:szCs w:val="22"/>
          <w:lang w:eastAsia="en-GB"/>
        </w:rPr>
        <w:t>upport the HR Operations Manager by identifying areas for improved efficiency through effective management of the HR Operations processes using basic process improvement tools.</w:t>
      </w:r>
    </w:p>
    <w:p w:rsidR="00F91354" w:rsidRPr="00313C7F" w:rsidRDefault="00100424" w:rsidP="00F91354">
      <w:pPr>
        <w:numPr>
          <w:ilvl w:val="0"/>
          <w:numId w:val="4"/>
        </w:numPr>
        <w:rPr>
          <w:rFonts w:ascii="Tahoma" w:hAnsi="Tahoma" w:cs="Tahoma"/>
          <w:sz w:val="22"/>
          <w:szCs w:val="22"/>
          <w:lang w:eastAsia="en-GB"/>
        </w:rPr>
      </w:pPr>
      <w:r w:rsidRPr="00762E98">
        <w:rPr>
          <w:rFonts w:ascii="Tahoma" w:hAnsi="Tahoma" w:cs="Tahoma"/>
          <w:sz w:val="22"/>
          <w:szCs w:val="22"/>
          <w:lang w:eastAsia="en-GB"/>
        </w:rPr>
        <w:t>I</w:t>
      </w:r>
      <w:r w:rsidR="00F91354" w:rsidRPr="00762E98">
        <w:rPr>
          <w:rFonts w:ascii="Tahoma" w:hAnsi="Tahoma" w:cs="Tahoma"/>
          <w:sz w:val="22"/>
          <w:szCs w:val="22"/>
          <w:lang w:eastAsia="en-GB"/>
        </w:rPr>
        <w:t xml:space="preserve">mplement new initiatives ensuring compliance with local </w:t>
      </w:r>
      <w:r w:rsidR="00F91354">
        <w:rPr>
          <w:rFonts w:ascii="Tahoma" w:hAnsi="Tahoma" w:cs="Tahoma"/>
          <w:sz w:val="22"/>
          <w:szCs w:val="22"/>
          <w:lang w:eastAsia="en-GB"/>
        </w:rPr>
        <w:t>and national government legislation.</w:t>
      </w:r>
    </w:p>
    <w:p w:rsidR="00F91354" w:rsidRDefault="00F91354" w:rsidP="00F91354">
      <w:pPr>
        <w:rPr>
          <w:rFonts w:ascii="Tahoma" w:hAnsi="Tahoma" w:cs="Tahoma"/>
          <w:sz w:val="22"/>
          <w:szCs w:val="22"/>
          <w:lang w:eastAsia="en-GB"/>
        </w:rPr>
      </w:pPr>
    </w:p>
    <w:p w:rsidR="00F91354" w:rsidRPr="00CE4283" w:rsidRDefault="00F91354" w:rsidP="00F91354">
      <w:pPr>
        <w:rPr>
          <w:rFonts w:ascii="Tahoma" w:hAnsi="Tahoma" w:cs="Tahoma"/>
          <w:b/>
          <w:sz w:val="22"/>
          <w:szCs w:val="22"/>
          <w:lang w:eastAsia="en-GB"/>
        </w:rPr>
      </w:pPr>
      <w:r w:rsidRPr="00CE4283">
        <w:rPr>
          <w:rFonts w:ascii="Tahoma" w:hAnsi="Tahoma" w:cs="Tahoma"/>
          <w:b/>
          <w:sz w:val="22"/>
          <w:szCs w:val="22"/>
          <w:lang w:eastAsia="en-GB"/>
        </w:rPr>
        <w:t>Training</w:t>
      </w:r>
    </w:p>
    <w:p w:rsidR="00F91354" w:rsidRDefault="00100424" w:rsidP="00F91354">
      <w:pPr>
        <w:numPr>
          <w:ilvl w:val="0"/>
          <w:numId w:val="4"/>
        </w:numPr>
        <w:rPr>
          <w:rFonts w:ascii="Tahoma" w:hAnsi="Tahoma" w:cs="Tahoma"/>
          <w:sz w:val="22"/>
          <w:szCs w:val="22"/>
          <w:lang w:eastAsia="en-GB"/>
        </w:rPr>
      </w:pPr>
      <w:r>
        <w:rPr>
          <w:rFonts w:ascii="Tahoma" w:hAnsi="Tahoma" w:cs="Tahoma"/>
          <w:sz w:val="22"/>
          <w:szCs w:val="22"/>
          <w:lang w:eastAsia="en-GB"/>
        </w:rPr>
        <w:t>A</w:t>
      </w:r>
      <w:r w:rsidR="00F91354" w:rsidRPr="00EB1F19">
        <w:rPr>
          <w:rFonts w:ascii="Tahoma" w:hAnsi="Tahoma" w:cs="Tahoma"/>
          <w:sz w:val="22"/>
          <w:szCs w:val="22"/>
          <w:lang w:eastAsia="en-GB"/>
        </w:rPr>
        <w:t xml:space="preserve">ssist with establishing and running a training programme in HR procedures for school administrative staff, including identifying training needs, deciding course delivery, organising documentation and reviewing effectiveness. </w:t>
      </w:r>
    </w:p>
    <w:p w:rsidR="00F91354" w:rsidRDefault="00F91354" w:rsidP="00F91354">
      <w:pPr>
        <w:rPr>
          <w:rFonts w:ascii="Tahoma" w:hAnsi="Tahoma" w:cs="Tahoma"/>
          <w:sz w:val="22"/>
          <w:szCs w:val="22"/>
          <w:lang w:eastAsia="en-GB"/>
        </w:rPr>
      </w:pPr>
    </w:p>
    <w:p w:rsidR="00F91354" w:rsidRPr="00CE4283" w:rsidRDefault="00F91354" w:rsidP="00F91354">
      <w:pPr>
        <w:rPr>
          <w:rFonts w:ascii="Tahoma" w:hAnsi="Tahoma" w:cs="Tahoma"/>
          <w:b/>
          <w:sz w:val="22"/>
          <w:szCs w:val="22"/>
          <w:lang w:eastAsia="en-GB"/>
        </w:rPr>
      </w:pPr>
      <w:r w:rsidRPr="00CE4283">
        <w:rPr>
          <w:rFonts w:ascii="Tahoma" w:hAnsi="Tahoma" w:cs="Tahoma"/>
          <w:b/>
          <w:sz w:val="22"/>
          <w:szCs w:val="22"/>
          <w:lang w:eastAsia="en-GB"/>
        </w:rPr>
        <w:t>Systems &amp; Reporting</w:t>
      </w:r>
    </w:p>
    <w:p w:rsidR="00F91354" w:rsidRDefault="00100424" w:rsidP="00F91354">
      <w:pPr>
        <w:numPr>
          <w:ilvl w:val="0"/>
          <w:numId w:val="4"/>
        </w:numPr>
        <w:rPr>
          <w:rFonts w:ascii="Tahoma" w:hAnsi="Tahoma" w:cs="Tahoma"/>
          <w:sz w:val="22"/>
          <w:szCs w:val="22"/>
          <w:lang w:eastAsia="en-GB"/>
        </w:rPr>
      </w:pPr>
      <w:r>
        <w:rPr>
          <w:rFonts w:ascii="Tahoma" w:hAnsi="Tahoma" w:cs="Tahoma"/>
          <w:sz w:val="22"/>
          <w:szCs w:val="22"/>
          <w:lang w:eastAsia="en-GB"/>
        </w:rPr>
        <w:t>A</w:t>
      </w:r>
      <w:r w:rsidR="00F91354">
        <w:rPr>
          <w:rFonts w:ascii="Tahoma" w:hAnsi="Tahoma" w:cs="Tahoma"/>
          <w:sz w:val="22"/>
          <w:szCs w:val="22"/>
          <w:lang w:eastAsia="en-GB"/>
        </w:rPr>
        <w:t>ssist with the maintenance of all appropriate records, including HR systems, document tracking and other databases.</w:t>
      </w:r>
    </w:p>
    <w:p w:rsidR="00F91354" w:rsidRDefault="00100424" w:rsidP="00F91354">
      <w:pPr>
        <w:numPr>
          <w:ilvl w:val="0"/>
          <w:numId w:val="4"/>
        </w:numPr>
        <w:rPr>
          <w:rFonts w:ascii="Tahoma" w:hAnsi="Tahoma" w:cs="Tahoma"/>
          <w:sz w:val="22"/>
          <w:szCs w:val="22"/>
          <w:lang w:eastAsia="en-GB"/>
        </w:rPr>
      </w:pPr>
      <w:r>
        <w:rPr>
          <w:rFonts w:ascii="Tahoma" w:hAnsi="Tahoma" w:cs="Tahoma"/>
          <w:sz w:val="22"/>
          <w:szCs w:val="22"/>
          <w:lang w:eastAsia="en-GB"/>
        </w:rPr>
        <w:t>C</w:t>
      </w:r>
      <w:r w:rsidR="00F91354">
        <w:rPr>
          <w:rFonts w:ascii="Tahoma" w:hAnsi="Tahoma" w:cs="Tahoma"/>
          <w:sz w:val="22"/>
          <w:szCs w:val="22"/>
          <w:lang w:eastAsia="en-GB"/>
        </w:rPr>
        <w:t>reate and provide reports, statistical analysis, and information to senior management.</w:t>
      </w:r>
    </w:p>
    <w:p w:rsidR="00F91354" w:rsidRDefault="00F91354" w:rsidP="00F91354">
      <w:pPr>
        <w:rPr>
          <w:rFonts w:ascii="Tahoma" w:hAnsi="Tahoma" w:cs="Tahoma"/>
          <w:sz w:val="22"/>
          <w:szCs w:val="22"/>
          <w:lang w:eastAsia="en-GB"/>
        </w:rPr>
      </w:pPr>
    </w:p>
    <w:p w:rsidR="00B93236" w:rsidRDefault="00B93236" w:rsidP="00B93236">
      <w:pPr>
        <w:autoSpaceDE w:val="0"/>
        <w:autoSpaceDN w:val="0"/>
        <w:adjustRightInd w:val="0"/>
        <w:rPr>
          <w:rFonts w:ascii="Tahoma" w:hAnsi="Tahoma" w:cs="Tahoma"/>
          <w:b/>
          <w:color w:val="000000"/>
          <w:sz w:val="22"/>
          <w:szCs w:val="22"/>
          <w:lang w:eastAsia="en-GB"/>
        </w:rPr>
      </w:pPr>
      <w:r>
        <w:rPr>
          <w:rFonts w:ascii="Tahoma" w:hAnsi="Tahoma" w:cs="Tahoma"/>
          <w:b/>
          <w:color w:val="000000"/>
          <w:sz w:val="22"/>
          <w:szCs w:val="22"/>
          <w:lang w:eastAsia="en-GB"/>
        </w:rPr>
        <w:t xml:space="preserve">Project Management </w:t>
      </w:r>
    </w:p>
    <w:p w:rsidR="00B93236" w:rsidRPr="00B93236" w:rsidRDefault="00B93236" w:rsidP="00B93236">
      <w:pPr>
        <w:numPr>
          <w:ilvl w:val="0"/>
          <w:numId w:val="23"/>
        </w:numPr>
        <w:autoSpaceDE w:val="0"/>
        <w:autoSpaceDN w:val="0"/>
        <w:adjustRightInd w:val="0"/>
        <w:rPr>
          <w:rFonts w:ascii="Tahoma" w:hAnsi="Tahoma" w:cs="Tahoma"/>
          <w:color w:val="000000"/>
          <w:sz w:val="22"/>
          <w:szCs w:val="22"/>
          <w:lang w:eastAsia="en-GB"/>
        </w:rPr>
      </w:pPr>
      <w:r w:rsidRPr="00B93236">
        <w:rPr>
          <w:rFonts w:ascii="Tahoma" w:hAnsi="Tahoma" w:cs="Tahoma"/>
          <w:color w:val="000000"/>
          <w:sz w:val="22"/>
          <w:szCs w:val="22"/>
          <w:lang w:eastAsia="en-GB"/>
        </w:rPr>
        <w:t>Lead on the management and delivery of appropriate projects that support the continuous development and improvement of the HR and Payroll service and NPW as a whole.</w:t>
      </w:r>
    </w:p>
    <w:p w:rsidR="00B93236" w:rsidRDefault="00B93236" w:rsidP="00F91354">
      <w:pPr>
        <w:rPr>
          <w:rFonts w:ascii="Tahoma" w:hAnsi="Tahoma" w:cs="Tahoma"/>
          <w:b/>
          <w:sz w:val="22"/>
          <w:szCs w:val="22"/>
          <w:lang w:eastAsia="en-GB"/>
        </w:rPr>
      </w:pPr>
    </w:p>
    <w:p w:rsidR="00F91354" w:rsidRPr="00CE4283" w:rsidRDefault="00F91354" w:rsidP="00F91354">
      <w:pPr>
        <w:rPr>
          <w:rFonts w:ascii="Tahoma" w:hAnsi="Tahoma" w:cs="Tahoma"/>
          <w:b/>
          <w:sz w:val="22"/>
          <w:szCs w:val="22"/>
          <w:lang w:eastAsia="en-GB"/>
        </w:rPr>
      </w:pPr>
      <w:r w:rsidRPr="00CE4283">
        <w:rPr>
          <w:rFonts w:ascii="Tahoma" w:hAnsi="Tahoma" w:cs="Tahoma"/>
          <w:b/>
          <w:sz w:val="22"/>
          <w:szCs w:val="22"/>
          <w:lang w:eastAsia="en-GB"/>
        </w:rPr>
        <w:t>Management of staff</w:t>
      </w:r>
    </w:p>
    <w:p w:rsidR="00F91354" w:rsidRPr="00EB1F19" w:rsidRDefault="00F91354" w:rsidP="00F91354">
      <w:pPr>
        <w:numPr>
          <w:ilvl w:val="0"/>
          <w:numId w:val="4"/>
        </w:numPr>
        <w:rPr>
          <w:rFonts w:ascii="Tahoma" w:hAnsi="Tahoma" w:cs="Tahoma"/>
          <w:sz w:val="22"/>
          <w:szCs w:val="22"/>
          <w:lang w:eastAsia="en-GB"/>
        </w:rPr>
      </w:pPr>
      <w:r>
        <w:rPr>
          <w:rFonts w:ascii="Tahoma" w:hAnsi="Tahoma" w:cs="Tahoma"/>
          <w:sz w:val="22"/>
          <w:szCs w:val="22"/>
          <w:lang w:eastAsia="en-GB"/>
        </w:rPr>
        <w:t xml:space="preserve">Responsible </w:t>
      </w:r>
      <w:r w:rsidRPr="00762E98">
        <w:rPr>
          <w:rFonts w:ascii="Tahoma" w:hAnsi="Tahoma" w:cs="Tahoma"/>
          <w:sz w:val="22"/>
          <w:szCs w:val="22"/>
          <w:lang w:eastAsia="en-GB"/>
        </w:rPr>
        <w:t xml:space="preserve">for the </w:t>
      </w:r>
      <w:r w:rsidR="00707446" w:rsidRPr="00762E98">
        <w:rPr>
          <w:rFonts w:ascii="Tahoma" w:hAnsi="Tahoma" w:cs="Tahoma"/>
          <w:sz w:val="22"/>
          <w:szCs w:val="22"/>
          <w:lang w:eastAsia="en-GB"/>
        </w:rPr>
        <w:t>management</w:t>
      </w:r>
      <w:r w:rsidRPr="00762E98">
        <w:rPr>
          <w:rFonts w:ascii="Tahoma" w:hAnsi="Tahoma" w:cs="Tahoma"/>
          <w:sz w:val="22"/>
          <w:szCs w:val="22"/>
          <w:lang w:eastAsia="en-GB"/>
        </w:rPr>
        <w:t xml:space="preserve"> and allocation of work, determining priorities and ensuring deadlines are met in relation to the SLA for new starters, contracts, pay and changes for staff in schools, Trusts and the London Borough </w:t>
      </w:r>
      <w:r>
        <w:rPr>
          <w:rFonts w:ascii="Tahoma" w:hAnsi="Tahoma" w:cs="Tahoma"/>
          <w:sz w:val="22"/>
          <w:szCs w:val="22"/>
          <w:lang w:eastAsia="en-GB"/>
        </w:rPr>
        <w:t>of Newham and in accordance with government guidelines and best practice</w:t>
      </w:r>
    </w:p>
    <w:p w:rsidR="00F91354" w:rsidRDefault="00F91354"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F869D6">
      <w:pPr>
        <w:rPr>
          <w:rFonts w:ascii="Tahoma" w:hAnsi="Tahoma" w:cs="Tahoma"/>
          <w:b/>
          <w:sz w:val="22"/>
          <w:szCs w:val="22"/>
        </w:rPr>
      </w:pPr>
      <w:r w:rsidRPr="00502E83">
        <w:rPr>
          <w:rFonts w:ascii="Tahoma" w:hAnsi="Tahoma" w:cs="Tahoma"/>
          <w:b/>
          <w:sz w:val="22"/>
          <w:szCs w:val="22"/>
        </w:rPr>
        <w:t xml:space="preserve">Working Conditions/Circumstances </w:t>
      </w:r>
    </w:p>
    <w:p w:rsidR="00F869D6" w:rsidRPr="00502E83" w:rsidRDefault="00F869D6" w:rsidP="00F869D6">
      <w:pPr>
        <w:rPr>
          <w:rFonts w:ascii="Tahoma" w:hAnsi="Tahoma" w:cs="Tahoma"/>
          <w:b/>
          <w:sz w:val="22"/>
          <w:szCs w:val="22"/>
        </w:rPr>
      </w:pPr>
    </w:p>
    <w:p w:rsidR="00F869D6" w:rsidRPr="00D5701B" w:rsidRDefault="00F869D6" w:rsidP="00F869D6">
      <w:pPr>
        <w:numPr>
          <w:ilvl w:val="0"/>
          <w:numId w:val="21"/>
        </w:numPr>
        <w:spacing w:line="276" w:lineRule="auto"/>
        <w:rPr>
          <w:rFonts w:ascii="Tahoma" w:hAnsi="Tahoma" w:cs="Tahoma"/>
          <w:sz w:val="22"/>
          <w:szCs w:val="22"/>
        </w:rPr>
      </w:pPr>
      <w:r w:rsidRPr="00F41F8A">
        <w:rPr>
          <w:rFonts w:ascii="Tahoma" w:hAnsi="Tahoma" w:cs="Tahoma"/>
          <w:sz w:val="22"/>
          <w:szCs w:val="22"/>
        </w:rPr>
        <w:t xml:space="preserve">The </w:t>
      </w:r>
      <w:proofErr w:type="spellStart"/>
      <w:r w:rsidRPr="00F41F8A">
        <w:rPr>
          <w:rFonts w:ascii="Tahoma" w:hAnsi="Tahoma" w:cs="Tahoma"/>
          <w:sz w:val="22"/>
          <w:szCs w:val="22"/>
        </w:rPr>
        <w:t>postholder</w:t>
      </w:r>
      <w:proofErr w:type="spellEnd"/>
      <w:r w:rsidRPr="00F41F8A">
        <w:rPr>
          <w:rFonts w:ascii="Tahoma" w:hAnsi="Tahoma" w:cs="Tahoma"/>
          <w:sz w:val="22"/>
          <w:szCs w:val="22"/>
        </w:rPr>
        <w:t xml:space="preserve"> </w:t>
      </w:r>
      <w:r>
        <w:rPr>
          <w:rFonts w:ascii="Tahoma" w:hAnsi="Tahoma" w:cs="Tahoma"/>
          <w:sz w:val="22"/>
          <w:szCs w:val="22"/>
        </w:rPr>
        <w:t>may</w:t>
      </w:r>
      <w:r w:rsidRPr="00F41F8A">
        <w:rPr>
          <w:rFonts w:ascii="Tahoma" w:hAnsi="Tahoma" w:cs="Tahoma"/>
          <w:sz w:val="22"/>
          <w:szCs w:val="22"/>
        </w:rPr>
        <w:t xml:space="preserve"> be required to work at other establishments both within and external to Newham. The </w:t>
      </w:r>
      <w:proofErr w:type="spellStart"/>
      <w:r w:rsidRPr="00F41F8A">
        <w:rPr>
          <w:rFonts w:ascii="Tahoma" w:hAnsi="Tahoma" w:cs="Tahoma"/>
          <w:sz w:val="22"/>
          <w:szCs w:val="22"/>
        </w:rPr>
        <w:t>postholder</w:t>
      </w:r>
      <w:proofErr w:type="spellEnd"/>
      <w:r w:rsidRPr="00F41F8A">
        <w:rPr>
          <w:rFonts w:ascii="Tahoma" w:hAnsi="Tahoma" w:cs="Tahoma"/>
          <w:sz w:val="22"/>
          <w:szCs w:val="22"/>
        </w:rPr>
        <w:t xml:space="preserve"> </w:t>
      </w:r>
      <w:r>
        <w:rPr>
          <w:rFonts w:ascii="Tahoma" w:hAnsi="Tahoma" w:cs="Tahoma"/>
          <w:sz w:val="22"/>
          <w:szCs w:val="22"/>
        </w:rPr>
        <w:t xml:space="preserve">may </w:t>
      </w:r>
      <w:r w:rsidRPr="00F41F8A">
        <w:rPr>
          <w:rFonts w:ascii="Tahoma" w:hAnsi="Tahoma" w:cs="Tahoma"/>
          <w:sz w:val="22"/>
          <w:szCs w:val="22"/>
        </w:rPr>
        <w:t>on occasions be required to attend meetings and deliver training/briefing sessions, in the evenings. Therefore a degree of flexibility is required in attendance patterns to accommodate such circumstances.</w:t>
      </w:r>
    </w:p>
    <w:p w:rsidR="00F869D6" w:rsidRPr="00746589" w:rsidRDefault="00F869D6" w:rsidP="00F869D6">
      <w:pPr>
        <w:numPr>
          <w:ilvl w:val="0"/>
          <w:numId w:val="21"/>
        </w:numPr>
        <w:spacing w:line="276" w:lineRule="auto"/>
        <w:rPr>
          <w:rFonts w:ascii="Tahoma" w:hAnsi="Tahoma" w:cs="Tahoma"/>
          <w:sz w:val="22"/>
          <w:szCs w:val="22"/>
        </w:rPr>
      </w:pPr>
      <w:r w:rsidRPr="00F41F8A">
        <w:rPr>
          <w:rFonts w:ascii="Tahoma" w:hAnsi="Tahoma" w:cs="Tahoma"/>
          <w:sz w:val="22"/>
          <w:szCs w:val="22"/>
        </w:rPr>
        <w:t xml:space="preserve">All staff </w:t>
      </w:r>
      <w:proofErr w:type="gramStart"/>
      <w:r w:rsidRPr="00F41F8A">
        <w:rPr>
          <w:rFonts w:ascii="Tahoma" w:hAnsi="Tahoma" w:cs="Tahoma"/>
          <w:sz w:val="22"/>
          <w:szCs w:val="22"/>
        </w:rPr>
        <w:t>are</w:t>
      </w:r>
      <w:proofErr w:type="gramEnd"/>
      <w:r w:rsidRPr="00F41F8A">
        <w:rPr>
          <w:rFonts w:ascii="Tahoma" w:hAnsi="Tahoma" w:cs="Tahoma"/>
          <w:sz w:val="22"/>
          <w:szCs w:val="22"/>
        </w:rPr>
        <w:t xml:space="preserve"> expected to demonstrate a flexible approach in the delivery of work within the HR Service. They are required to be proactive members of the HR team and work closely with all other members to ensure both timely and best outcomes are achieved for all customers. To support this approach, all HR and Payroll staff may be required to work with external and internal partners, work across formal lines of accountability and perform duties not specifically identified in the job description but which are in line with the general level of responsibility of the post.</w:t>
      </w: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100424" w:rsidRDefault="00100424"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869D6" w:rsidRDefault="00F869D6" w:rsidP="005B5239">
      <w:pPr>
        <w:rPr>
          <w:rFonts w:ascii="Tahoma" w:hAnsi="Tahoma" w:cs="Tahoma"/>
          <w:b/>
          <w:sz w:val="28"/>
          <w:szCs w:val="22"/>
          <w:u w:val="single"/>
        </w:rPr>
      </w:pPr>
    </w:p>
    <w:p w:rsidR="00F91354" w:rsidRDefault="00F91354" w:rsidP="005B5239">
      <w:pPr>
        <w:rPr>
          <w:rFonts w:ascii="Tahoma" w:hAnsi="Tahoma" w:cs="Tahoma"/>
          <w:b/>
          <w:sz w:val="28"/>
          <w:szCs w:val="22"/>
          <w:u w:val="single"/>
        </w:rPr>
      </w:pPr>
    </w:p>
    <w:p w:rsidR="00EB1F19" w:rsidRDefault="005B5239" w:rsidP="005B5239">
      <w:pPr>
        <w:rPr>
          <w:rFonts w:ascii="Tahoma" w:hAnsi="Tahoma" w:cs="Tahoma"/>
          <w:b/>
          <w:sz w:val="28"/>
          <w:szCs w:val="22"/>
          <w:u w:val="single"/>
        </w:rPr>
      </w:pPr>
      <w:r>
        <w:rPr>
          <w:rFonts w:ascii="Tahoma" w:hAnsi="Tahoma" w:cs="Tahoma"/>
          <w:b/>
          <w:noProof/>
          <w:sz w:val="28"/>
          <w:szCs w:val="22"/>
          <w:u w:val="single"/>
          <w:lang w:eastAsia="en-GB"/>
        </w:rPr>
        <w:drawing>
          <wp:anchor distT="0" distB="0" distL="114300" distR="114300" simplePos="0" relativeHeight="251660288" behindDoc="1" locked="0" layoutInCell="1" allowOverlap="1" wp14:anchorId="510C07B2" wp14:editId="55902103">
            <wp:simplePos x="0" y="0"/>
            <wp:positionH relativeFrom="column">
              <wp:posOffset>5084445</wp:posOffset>
            </wp:positionH>
            <wp:positionV relativeFrom="paragraph">
              <wp:posOffset>-715645</wp:posOffset>
            </wp:positionV>
            <wp:extent cx="1699260" cy="1057910"/>
            <wp:effectExtent l="0" t="0" r="0" b="8890"/>
            <wp:wrapTight wrapText="bothSides">
              <wp:wrapPolygon edited="0">
                <wp:start x="0" y="0"/>
                <wp:lineTo x="0" y="21393"/>
                <wp:lineTo x="21309" y="21393"/>
                <wp:lineTo x="2130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36118" t="47971" r="43542" b="29521"/>
                    <a:stretch>
                      <a:fillRect/>
                    </a:stretch>
                  </pic:blipFill>
                  <pic:spPr bwMode="auto">
                    <a:xfrm>
                      <a:off x="0" y="0"/>
                      <a:ext cx="1699260" cy="10579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5239" w:rsidRDefault="005B5239" w:rsidP="005B5239">
      <w:pPr>
        <w:rPr>
          <w:rFonts w:ascii="Tahoma" w:hAnsi="Tahoma" w:cs="Tahoma"/>
          <w:b/>
          <w:sz w:val="28"/>
          <w:szCs w:val="22"/>
          <w:u w:val="single"/>
        </w:rPr>
      </w:pPr>
      <w:r w:rsidRPr="00DE59A0">
        <w:rPr>
          <w:rFonts w:ascii="Tahoma" w:hAnsi="Tahoma" w:cs="Tahoma"/>
          <w:b/>
          <w:sz w:val="28"/>
          <w:szCs w:val="22"/>
          <w:u w:val="single"/>
        </w:rPr>
        <w:t>Person Specification</w:t>
      </w:r>
    </w:p>
    <w:p w:rsidR="005B5239" w:rsidRDefault="005B5239" w:rsidP="005B5239">
      <w:pPr>
        <w:rPr>
          <w:rFonts w:ascii="Tahoma" w:hAnsi="Tahoma" w:cs="Tahoma"/>
          <w:b/>
          <w:sz w:val="24"/>
          <w:szCs w:val="22"/>
        </w:rPr>
      </w:pPr>
    </w:p>
    <w:p w:rsidR="005B5239" w:rsidRPr="000E24B9" w:rsidRDefault="005B5239" w:rsidP="005B5239">
      <w:pPr>
        <w:rPr>
          <w:rFonts w:ascii="Tahoma" w:hAnsi="Tahoma" w:cs="Tahoma"/>
          <w:b/>
          <w:sz w:val="28"/>
          <w:szCs w:val="22"/>
        </w:rPr>
      </w:pPr>
    </w:p>
    <w:tbl>
      <w:tblPr>
        <w:tblW w:w="1031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314"/>
      </w:tblGrid>
      <w:tr w:rsidR="005B5239" w:rsidRPr="00AE7D1F" w:rsidTr="00003B5F">
        <w:tc>
          <w:tcPr>
            <w:tcW w:w="10314" w:type="dxa"/>
            <w:tcBorders>
              <w:top w:val="single" w:sz="4" w:space="0" w:color="auto"/>
              <w:bottom w:val="single" w:sz="4" w:space="0" w:color="auto"/>
            </w:tcBorders>
            <w:shd w:val="clear" w:color="auto" w:fill="302876"/>
          </w:tcPr>
          <w:p w:rsidR="005B5239" w:rsidRPr="00AE7D1F" w:rsidRDefault="005B5239" w:rsidP="00003B5F">
            <w:pPr>
              <w:pStyle w:val="Sarah2"/>
              <w:jc w:val="both"/>
              <w:rPr>
                <w:rFonts w:ascii="Tahoma" w:hAnsi="Tahoma" w:cs="Tahoma"/>
                <w:sz w:val="24"/>
              </w:rPr>
            </w:pPr>
            <w:r>
              <w:rPr>
                <w:rFonts w:ascii="Tahoma" w:hAnsi="Tahoma" w:cs="Tahoma"/>
                <w:sz w:val="24"/>
              </w:rPr>
              <w:t>SAFEGUARDING</w:t>
            </w:r>
          </w:p>
        </w:tc>
      </w:tr>
      <w:tr w:rsidR="005B5239" w:rsidRPr="00AE7D1F" w:rsidTr="00003B5F">
        <w:tc>
          <w:tcPr>
            <w:tcW w:w="10314" w:type="dxa"/>
            <w:tcBorders>
              <w:top w:val="single" w:sz="4" w:space="0" w:color="auto"/>
              <w:bottom w:val="single" w:sz="4" w:space="0" w:color="auto"/>
            </w:tcBorders>
          </w:tcPr>
          <w:p w:rsidR="005B5239" w:rsidRPr="00B06EAB" w:rsidRDefault="005B5239" w:rsidP="00003B5F">
            <w:pPr>
              <w:pStyle w:val="Sarah2"/>
              <w:pBdr>
                <w:top w:val="single" w:sz="4" w:space="1" w:color="auto"/>
                <w:left w:val="single" w:sz="4" w:space="4" w:color="auto"/>
                <w:bottom w:val="single" w:sz="4" w:space="1" w:color="auto"/>
                <w:right w:val="single" w:sz="4" w:space="31" w:color="auto"/>
              </w:pBdr>
              <w:jc w:val="both"/>
              <w:rPr>
                <w:rFonts w:ascii="Tahoma" w:hAnsi="Tahoma" w:cs="Tahoma"/>
                <w:b w:val="0"/>
                <w:sz w:val="22"/>
              </w:rPr>
            </w:pPr>
          </w:p>
          <w:p w:rsidR="005B5239" w:rsidRDefault="005B5239" w:rsidP="00003B5F">
            <w:pPr>
              <w:pStyle w:val="Sarah2"/>
              <w:pBdr>
                <w:top w:val="single" w:sz="4" w:space="1" w:color="auto"/>
                <w:left w:val="single" w:sz="4" w:space="4" w:color="auto"/>
                <w:bottom w:val="single" w:sz="4" w:space="1" w:color="auto"/>
                <w:right w:val="single" w:sz="4" w:space="31" w:color="auto"/>
              </w:pBdr>
              <w:jc w:val="both"/>
              <w:rPr>
                <w:rFonts w:ascii="Tahoma" w:hAnsi="Tahoma" w:cs="Tahoma"/>
                <w:b w:val="0"/>
                <w:sz w:val="22"/>
              </w:rPr>
            </w:pPr>
            <w:r>
              <w:rPr>
                <w:rFonts w:ascii="Tahoma" w:hAnsi="Tahoma" w:cs="Tahoma"/>
                <w:b w:val="0"/>
                <w:sz w:val="22"/>
              </w:rPr>
              <w:t>We are committed to safeguarding and promoting the welfare of children and young people. All employees are expected to share this commitment by ensuring that safeguarding procedures are followed in the course of their work.</w:t>
            </w:r>
          </w:p>
          <w:p w:rsidR="005B5239" w:rsidRPr="00B06EAB" w:rsidRDefault="005B5239" w:rsidP="00003B5F">
            <w:pPr>
              <w:pStyle w:val="Sarah2"/>
              <w:pBdr>
                <w:top w:val="single" w:sz="4" w:space="1" w:color="auto"/>
                <w:left w:val="single" w:sz="4" w:space="4" w:color="auto"/>
                <w:bottom w:val="single" w:sz="4" w:space="1" w:color="auto"/>
                <w:right w:val="single" w:sz="4" w:space="31" w:color="auto"/>
              </w:pBdr>
              <w:jc w:val="both"/>
              <w:rPr>
                <w:rFonts w:ascii="Tahoma" w:hAnsi="Tahoma" w:cs="Tahoma"/>
                <w:b w:val="0"/>
                <w:sz w:val="22"/>
              </w:rPr>
            </w:pPr>
          </w:p>
        </w:tc>
      </w:tr>
      <w:tr w:rsidR="005B5239" w:rsidRPr="00AE7D1F" w:rsidTr="00003B5F">
        <w:tc>
          <w:tcPr>
            <w:tcW w:w="10314" w:type="dxa"/>
            <w:tcBorders>
              <w:top w:val="single" w:sz="4" w:space="0" w:color="auto"/>
              <w:bottom w:val="single" w:sz="4" w:space="0" w:color="auto"/>
            </w:tcBorders>
            <w:shd w:val="clear" w:color="auto" w:fill="302876"/>
          </w:tcPr>
          <w:p w:rsidR="005B5239" w:rsidRPr="00AE7D1F" w:rsidRDefault="005B5239" w:rsidP="00003B5F">
            <w:pPr>
              <w:pStyle w:val="Sarah2"/>
              <w:jc w:val="both"/>
              <w:rPr>
                <w:rFonts w:ascii="Tahoma" w:hAnsi="Tahoma" w:cs="Tahoma"/>
                <w:b w:val="0"/>
                <w:sz w:val="24"/>
              </w:rPr>
            </w:pPr>
            <w:r w:rsidRPr="003878C0">
              <w:rPr>
                <w:rFonts w:ascii="Tahoma" w:hAnsi="Tahoma" w:cs="Tahoma"/>
                <w:sz w:val="24"/>
              </w:rPr>
              <w:t>EQUALITY AND DIVERSITY</w:t>
            </w:r>
          </w:p>
        </w:tc>
      </w:tr>
      <w:tr w:rsidR="005B5239" w:rsidRPr="00AE7D1F" w:rsidTr="00003B5F">
        <w:tc>
          <w:tcPr>
            <w:tcW w:w="10314" w:type="dxa"/>
            <w:tcBorders>
              <w:top w:val="single" w:sz="4" w:space="0" w:color="auto"/>
              <w:bottom w:val="single" w:sz="4" w:space="0" w:color="auto"/>
            </w:tcBorders>
          </w:tcPr>
          <w:p w:rsidR="005B5239" w:rsidRPr="00B06EAB" w:rsidRDefault="005B5239" w:rsidP="00003B5F">
            <w:pPr>
              <w:pStyle w:val="Sarah2"/>
              <w:jc w:val="both"/>
              <w:rPr>
                <w:rFonts w:ascii="Tahoma" w:hAnsi="Tahoma" w:cs="Tahoma"/>
                <w:b w:val="0"/>
                <w:sz w:val="22"/>
              </w:rPr>
            </w:pPr>
          </w:p>
          <w:p w:rsidR="005B5239" w:rsidRPr="003878C0" w:rsidRDefault="005B5239" w:rsidP="00003B5F">
            <w:pPr>
              <w:pStyle w:val="BodyText"/>
              <w:rPr>
                <w:rFonts w:ascii="Tahoma" w:hAnsi="Tahoma" w:cs="Tahoma"/>
                <w:sz w:val="22"/>
              </w:rPr>
            </w:pPr>
            <w:r w:rsidRPr="003878C0">
              <w:rPr>
                <w:rFonts w:ascii="Tahoma" w:hAnsi="Tahoma" w:cs="Tahoma"/>
                <w:sz w:val="22"/>
              </w:rPr>
              <w:t xml:space="preserve">We are committed to and champion equality and diversity in all aspects </w:t>
            </w:r>
            <w:r>
              <w:rPr>
                <w:rFonts w:ascii="Tahoma" w:hAnsi="Tahoma" w:cs="Tahoma"/>
                <w:sz w:val="22"/>
              </w:rPr>
              <w:t>of employment with NPW</w:t>
            </w:r>
            <w:r w:rsidRPr="003878C0">
              <w:rPr>
                <w:rFonts w:ascii="Tahoma" w:hAnsi="Tahoma" w:cs="Tahoma"/>
                <w:sz w:val="22"/>
              </w:rPr>
              <w:t>. All employees are expected to understand and promote our Equality and Diversity Policy in the course of their work.</w:t>
            </w:r>
          </w:p>
          <w:p w:rsidR="005B5239" w:rsidRPr="00B06EAB" w:rsidRDefault="005B5239" w:rsidP="00003B5F">
            <w:pPr>
              <w:pStyle w:val="Sarah2"/>
              <w:jc w:val="both"/>
              <w:rPr>
                <w:rFonts w:ascii="Tahoma" w:hAnsi="Tahoma" w:cs="Tahoma"/>
                <w:b w:val="0"/>
                <w:sz w:val="22"/>
              </w:rPr>
            </w:pPr>
          </w:p>
        </w:tc>
      </w:tr>
    </w:tbl>
    <w:p w:rsidR="005B5239" w:rsidRDefault="005B5239" w:rsidP="005B5239">
      <w:pPr>
        <w:rPr>
          <w:rFonts w:ascii="Tahoma" w:hAnsi="Tahoma" w:cs="Tahoma"/>
          <w:b/>
          <w:sz w:val="24"/>
          <w:szCs w:val="22"/>
        </w:rPr>
      </w:pPr>
    </w:p>
    <w:p w:rsidR="00CE4283" w:rsidRDefault="00CE4283" w:rsidP="005B5239">
      <w:pPr>
        <w:rPr>
          <w:rFonts w:ascii="Tahoma" w:hAnsi="Tahoma" w:cs="Tahoma"/>
          <w:b/>
          <w:sz w:val="24"/>
          <w:szCs w:val="22"/>
        </w:rPr>
      </w:pPr>
    </w:p>
    <w:p w:rsidR="005B5239" w:rsidRPr="00554CE2" w:rsidRDefault="005B5239" w:rsidP="005B5239">
      <w:pPr>
        <w:rPr>
          <w:rFonts w:ascii="Tahoma" w:hAnsi="Tahoma" w:cs="Tahoma"/>
          <w:b/>
          <w:sz w:val="24"/>
          <w:szCs w:val="22"/>
        </w:rPr>
      </w:pPr>
      <w:r w:rsidRPr="00554CE2">
        <w:rPr>
          <w:rFonts w:ascii="Tahoma" w:hAnsi="Tahoma" w:cs="Tahoma"/>
          <w:b/>
          <w:sz w:val="24"/>
          <w:szCs w:val="22"/>
        </w:rPr>
        <w:t>Key criteria</w:t>
      </w:r>
    </w:p>
    <w:p w:rsidR="005B5239" w:rsidRPr="00DE59A0" w:rsidRDefault="005B5239" w:rsidP="005B5239">
      <w:pPr>
        <w:rPr>
          <w:rFonts w:ascii="Tahoma" w:hAnsi="Tahoma" w:cs="Tahoma"/>
          <w:b/>
          <w:sz w:val="28"/>
          <w:szCs w:val="22"/>
          <w:u w:val="singl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gridCol w:w="850"/>
      </w:tblGrid>
      <w:tr w:rsidR="005B5239" w:rsidRPr="00F477AB" w:rsidTr="00003B5F">
        <w:trPr>
          <w:trHeight w:val="567"/>
        </w:trPr>
        <w:tc>
          <w:tcPr>
            <w:tcW w:w="10314" w:type="dxa"/>
            <w:gridSpan w:val="2"/>
            <w:tcBorders>
              <w:top w:val="single" w:sz="4" w:space="0" w:color="auto"/>
              <w:left w:val="single" w:sz="4" w:space="0" w:color="auto"/>
            </w:tcBorders>
            <w:shd w:val="clear" w:color="auto" w:fill="302876"/>
            <w:vAlign w:val="center"/>
          </w:tcPr>
          <w:p w:rsidR="005B5239" w:rsidRPr="00F477AB" w:rsidRDefault="005B5239" w:rsidP="00003B5F">
            <w:pPr>
              <w:jc w:val="right"/>
              <w:rPr>
                <w:rFonts w:ascii="Tahoma" w:hAnsi="Tahoma" w:cs="Tahoma"/>
                <w:i/>
                <w:sz w:val="24"/>
                <w:szCs w:val="22"/>
              </w:rPr>
            </w:pPr>
            <w:r w:rsidRPr="00F477AB">
              <w:rPr>
                <w:rFonts w:ascii="Tahoma" w:hAnsi="Tahoma" w:cs="Tahoma"/>
                <w:b/>
                <w:sz w:val="24"/>
                <w:szCs w:val="22"/>
              </w:rPr>
              <w:t xml:space="preserve">Criteria </w:t>
            </w:r>
            <w:r w:rsidRPr="00F477AB">
              <w:rPr>
                <w:rFonts w:ascii="Tahoma" w:hAnsi="Tahoma" w:cs="Tahoma"/>
                <w:i/>
                <w:sz w:val="24"/>
                <w:szCs w:val="22"/>
              </w:rPr>
              <w:t>E = Essential, D = Desirable</w:t>
            </w:r>
          </w:p>
        </w:tc>
      </w:tr>
      <w:tr w:rsidR="005B5239" w:rsidRPr="00F477AB" w:rsidTr="00003B5F">
        <w:tc>
          <w:tcPr>
            <w:tcW w:w="9464" w:type="dxa"/>
            <w:shd w:val="clear" w:color="auto" w:fill="auto"/>
          </w:tcPr>
          <w:p w:rsidR="005B5239" w:rsidRPr="001F0635" w:rsidRDefault="001F0635" w:rsidP="001F0635">
            <w:pPr>
              <w:rPr>
                <w:rFonts w:ascii="Tahoma" w:hAnsi="Tahoma" w:cs="Tahoma"/>
                <w:b/>
                <w:sz w:val="22"/>
                <w:szCs w:val="22"/>
              </w:rPr>
            </w:pPr>
            <w:r>
              <w:rPr>
                <w:rFonts w:ascii="Tahoma" w:hAnsi="Tahoma" w:cs="Tahoma"/>
                <w:b/>
                <w:sz w:val="22"/>
                <w:szCs w:val="22"/>
              </w:rPr>
              <w:t>Skills and Abilities</w:t>
            </w:r>
          </w:p>
          <w:p w:rsidR="00CE4283" w:rsidRDefault="00CE4283" w:rsidP="00CE4283">
            <w:pPr>
              <w:keepNext/>
              <w:ind w:left="720"/>
              <w:outlineLvl w:val="0"/>
              <w:rPr>
                <w:rFonts w:ascii="Tahoma" w:hAnsi="Tahoma" w:cs="Tahoma"/>
                <w:sz w:val="22"/>
                <w:szCs w:val="22"/>
                <w:lang w:eastAsia="en-GB"/>
              </w:rPr>
            </w:pPr>
          </w:p>
          <w:p w:rsidR="005B5239" w:rsidRPr="00D04071" w:rsidRDefault="005B5239" w:rsidP="005B5239">
            <w:pPr>
              <w:keepNext/>
              <w:numPr>
                <w:ilvl w:val="0"/>
                <w:numId w:val="8"/>
              </w:numPr>
              <w:outlineLvl w:val="0"/>
              <w:rPr>
                <w:rFonts w:ascii="Tahoma" w:hAnsi="Tahoma" w:cs="Tahoma"/>
                <w:sz w:val="22"/>
                <w:szCs w:val="22"/>
                <w:lang w:eastAsia="en-GB"/>
              </w:rPr>
            </w:pPr>
            <w:r w:rsidRPr="00D04071">
              <w:rPr>
                <w:rFonts w:ascii="Tahoma" w:hAnsi="Tahoma" w:cs="Tahoma"/>
                <w:sz w:val="22"/>
                <w:szCs w:val="22"/>
                <w:lang w:eastAsia="en-GB"/>
              </w:rPr>
              <w:t xml:space="preserve">Ability to undertake accurate scrutinising and </w:t>
            </w:r>
            <w:r w:rsidR="005332B3">
              <w:rPr>
                <w:rFonts w:ascii="Tahoma" w:hAnsi="Tahoma" w:cs="Tahoma"/>
                <w:sz w:val="22"/>
                <w:szCs w:val="22"/>
                <w:lang w:eastAsia="en-GB"/>
              </w:rPr>
              <w:t>i</w:t>
            </w:r>
            <w:r w:rsidRPr="00D04071">
              <w:rPr>
                <w:rFonts w:ascii="Tahoma" w:hAnsi="Tahoma" w:cs="Tahoma"/>
                <w:sz w:val="22"/>
                <w:szCs w:val="22"/>
                <w:lang w:eastAsia="en-GB"/>
              </w:rPr>
              <w:t>nvestigation, particularly in relation to numerical data.</w:t>
            </w:r>
          </w:p>
          <w:p w:rsidR="005B5239" w:rsidRPr="00D04071" w:rsidRDefault="005B5239" w:rsidP="005B5239">
            <w:pPr>
              <w:numPr>
                <w:ilvl w:val="0"/>
                <w:numId w:val="8"/>
              </w:numPr>
              <w:rPr>
                <w:rFonts w:ascii="Tahoma" w:hAnsi="Tahoma" w:cs="Tahoma"/>
                <w:sz w:val="22"/>
                <w:szCs w:val="22"/>
                <w:lang w:eastAsia="en-GB"/>
              </w:rPr>
            </w:pPr>
            <w:r w:rsidRPr="00D04071">
              <w:rPr>
                <w:rFonts w:ascii="Tahoma" w:hAnsi="Tahoma" w:cs="Tahoma"/>
                <w:sz w:val="22"/>
                <w:szCs w:val="22"/>
                <w:lang w:eastAsia="en-GB"/>
              </w:rPr>
              <w:t>Ability to manage a wide and complex personal workload whilst meeting changing deadlines and conflicting priorities to maintain consistency of approach.</w:t>
            </w:r>
          </w:p>
          <w:p w:rsidR="005B5239" w:rsidRPr="00D04071" w:rsidRDefault="005B5239" w:rsidP="005B5239">
            <w:pPr>
              <w:numPr>
                <w:ilvl w:val="0"/>
                <w:numId w:val="8"/>
              </w:numPr>
              <w:rPr>
                <w:rFonts w:ascii="Tahoma" w:hAnsi="Tahoma" w:cs="Tahoma"/>
                <w:sz w:val="22"/>
                <w:szCs w:val="22"/>
                <w:lang w:eastAsia="en-GB"/>
              </w:rPr>
            </w:pPr>
            <w:r w:rsidRPr="00D04071">
              <w:rPr>
                <w:rFonts w:ascii="Tahoma" w:hAnsi="Tahoma" w:cs="Tahoma"/>
                <w:sz w:val="22"/>
                <w:szCs w:val="22"/>
                <w:lang w:eastAsia="en-GB"/>
              </w:rPr>
              <w:t>Ability to undertake independently special projects, and work programmes relating to the</w:t>
            </w:r>
            <w:r w:rsidR="005332B3">
              <w:rPr>
                <w:rFonts w:ascii="Tahoma" w:hAnsi="Tahoma" w:cs="Tahoma"/>
                <w:sz w:val="22"/>
                <w:szCs w:val="22"/>
                <w:lang w:eastAsia="en-GB"/>
              </w:rPr>
              <w:t xml:space="preserve"> recruitment and</w:t>
            </w:r>
            <w:r w:rsidRPr="00D04071">
              <w:rPr>
                <w:rFonts w:ascii="Tahoma" w:hAnsi="Tahoma" w:cs="Tahoma"/>
                <w:sz w:val="22"/>
                <w:szCs w:val="22"/>
                <w:lang w:eastAsia="en-GB"/>
              </w:rPr>
              <w:t xml:space="preserve"> payroll function.</w:t>
            </w:r>
          </w:p>
          <w:p w:rsidR="005B5239" w:rsidRPr="00D04071" w:rsidRDefault="005B5239" w:rsidP="005B5239">
            <w:pPr>
              <w:numPr>
                <w:ilvl w:val="0"/>
                <w:numId w:val="8"/>
              </w:numPr>
              <w:rPr>
                <w:rFonts w:ascii="Tahoma" w:hAnsi="Tahoma" w:cs="Tahoma"/>
                <w:sz w:val="22"/>
                <w:szCs w:val="22"/>
                <w:lang w:eastAsia="en-GB"/>
              </w:rPr>
            </w:pPr>
            <w:r w:rsidRPr="00D04071">
              <w:rPr>
                <w:rFonts w:ascii="Tahoma" w:hAnsi="Tahoma" w:cs="Tahoma"/>
                <w:sz w:val="22"/>
                <w:szCs w:val="22"/>
                <w:lang w:eastAsia="en-GB"/>
              </w:rPr>
              <w:t xml:space="preserve">Ability to manage staff with differing responsibilities </w:t>
            </w:r>
            <w:r w:rsidR="005332B3">
              <w:rPr>
                <w:rFonts w:ascii="Tahoma" w:hAnsi="Tahoma" w:cs="Tahoma"/>
                <w:sz w:val="22"/>
                <w:szCs w:val="22"/>
                <w:lang w:eastAsia="en-GB"/>
              </w:rPr>
              <w:t>a</w:t>
            </w:r>
            <w:r w:rsidRPr="00D04071">
              <w:rPr>
                <w:rFonts w:ascii="Tahoma" w:hAnsi="Tahoma" w:cs="Tahoma"/>
                <w:sz w:val="22"/>
                <w:szCs w:val="22"/>
                <w:lang w:eastAsia="en-GB"/>
              </w:rPr>
              <w:t>nd workloads.</w:t>
            </w:r>
          </w:p>
          <w:p w:rsidR="005B5239" w:rsidRDefault="005B5239" w:rsidP="005B5239">
            <w:pPr>
              <w:numPr>
                <w:ilvl w:val="0"/>
                <w:numId w:val="8"/>
              </w:numPr>
              <w:rPr>
                <w:rFonts w:ascii="Tahoma" w:hAnsi="Tahoma" w:cs="Tahoma"/>
                <w:sz w:val="22"/>
                <w:szCs w:val="22"/>
                <w:lang w:eastAsia="en-GB"/>
              </w:rPr>
            </w:pPr>
            <w:r w:rsidRPr="00D04071">
              <w:rPr>
                <w:rFonts w:ascii="Tahoma" w:hAnsi="Tahoma" w:cs="Tahoma"/>
                <w:sz w:val="22"/>
                <w:szCs w:val="22"/>
                <w:lang w:eastAsia="en-GB"/>
              </w:rPr>
              <w:t>Ability to communicate effectively, informatively and with sensitivity, with a wide range of employees, from junior staff to senior managers; to maintain confidentiality and inspire trust.</w:t>
            </w:r>
          </w:p>
          <w:p w:rsidR="005332B3" w:rsidRPr="00D04071" w:rsidRDefault="005332B3" w:rsidP="005B5239">
            <w:pPr>
              <w:numPr>
                <w:ilvl w:val="0"/>
                <w:numId w:val="8"/>
              </w:numPr>
              <w:rPr>
                <w:rFonts w:ascii="Tahoma" w:hAnsi="Tahoma" w:cs="Tahoma"/>
                <w:sz w:val="22"/>
                <w:szCs w:val="22"/>
                <w:lang w:eastAsia="en-GB"/>
              </w:rPr>
            </w:pPr>
            <w:r>
              <w:rPr>
                <w:rFonts w:ascii="Tahoma" w:hAnsi="Tahoma" w:cs="Tahoma"/>
                <w:sz w:val="22"/>
                <w:szCs w:val="22"/>
                <w:lang w:eastAsia="en-GB"/>
              </w:rPr>
              <w:t xml:space="preserve">Ability to contribute to the planning, managing and </w:t>
            </w:r>
            <w:r w:rsidR="005776F2">
              <w:rPr>
                <w:rFonts w:ascii="Tahoma" w:hAnsi="Tahoma" w:cs="Tahoma"/>
                <w:sz w:val="22"/>
                <w:szCs w:val="22"/>
                <w:lang w:eastAsia="en-GB"/>
              </w:rPr>
              <w:t>monitoring of HR and Information</w:t>
            </w:r>
            <w:r>
              <w:rPr>
                <w:rFonts w:ascii="Tahoma" w:hAnsi="Tahoma" w:cs="Tahoma"/>
                <w:sz w:val="22"/>
                <w:szCs w:val="22"/>
                <w:lang w:eastAsia="en-GB"/>
              </w:rPr>
              <w:t xml:space="preserve"> Systems</w:t>
            </w:r>
          </w:p>
          <w:p w:rsidR="005B5239" w:rsidRPr="00F477AB" w:rsidRDefault="005B5239" w:rsidP="00003B5F">
            <w:pPr>
              <w:rPr>
                <w:rFonts w:ascii="Tahoma" w:hAnsi="Tahoma" w:cs="Tahoma"/>
                <w:b/>
                <w:sz w:val="22"/>
                <w:szCs w:val="22"/>
              </w:rPr>
            </w:pPr>
          </w:p>
        </w:tc>
        <w:tc>
          <w:tcPr>
            <w:tcW w:w="850" w:type="dxa"/>
            <w:shd w:val="clear" w:color="auto" w:fill="auto"/>
          </w:tcPr>
          <w:p w:rsidR="005B5239" w:rsidRDefault="005B5239" w:rsidP="00003B5F">
            <w:pPr>
              <w:rPr>
                <w:rFonts w:ascii="Tahoma" w:hAnsi="Tahoma" w:cs="Tahoma"/>
                <w:b/>
                <w:sz w:val="24"/>
                <w:szCs w:val="22"/>
              </w:rPr>
            </w:pPr>
          </w:p>
          <w:p w:rsidR="00CE4283" w:rsidRDefault="00CE4283" w:rsidP="00003B5F">
            <w:pPr>
              <w:rPr>
                <w:rFonts w:ascii="Tahoma" w:hAnsi="Tahoma" w:cs="Tahoma"/>
                <w:sz w:val="22"/>
                <w:szCs w:val="22"/>
              </w:rPr>
            </w:pPr>
          </w:p>
          <w:p w:rsidR="00CE4283" w:rsidRDefault="00CE4283" w:rsidP="00003B5F">
            <w:pPr>
              <w:rPr>
                <w:rFonts w:ascii="Tahoma" w:hAnsi="Tahoma" w:cs="Tahoma"/>
                <w:sz w:val="22"/>
                <w:szCs w:val="22"/>
              </w:rPr>
            </w:pPr>
            <w:r w:rsidRPr="00CE4283">
              <w:rPr>
                <w:rFonts w:ascii="Tahoma" w:hAnsi="Tahoma" w:cs="Tahoma"/>
                <w:sz w:val="22"/>
                <w:szCs w:val="22"/>
              </w:rPr>
              <w:t>E</w:t>
            </w:r>
          </w:p>
          <w:p w:rsidR="00CE4283" w:rsidRDefault="00CE4283" w:rsidP="00003B5F">
            <w:pPr>
              <w:rPr>
                <w:rFonts w:ascii="Tahoma" w:hAnsi="Tahoma" w:cs="Tahoma"/>
                <w:sz w:val="22"/>
                <w:szCs w:val="22"/>
              </w:rPr>
            </w:pPr>
          </w:p>
          <w:p w:rsidR="00CE4283" w:rsidRDefault="00CE4283" w:rsidP="00003B5F">
            <w:pPr>
              <w:rPr>
                <w:rFonts w:ascii="Tahoma" w:hAnsi="Tahoma" w:cs="Tahoma"/>
                <w:sz w:val="22"/>
                <w:szCs w:val="22"/>
              </w:rPr>
            </w:pPr>
            <w:r w:rsidRPr="00CE4283">
              <w:rPr>
                <w:rFonts w:ascii="Tahoma" w:hAnsi="Tahoma" w:cs="Tahoma"/>
                <w:sz w:val="22"/>
                <w:szCs w:val="22"/>
              </w:rPr>
              <w:t>E</w:t>
            </w:r>
          </w:p>
          <w:p w:rsidR="00CE4283" w:rsidRDefault="00CE4283" w:rsidP="00003B5F">
            <w:pPr>
              <w:rPr>
                <w:rFonts w:ascii="Tahoma" w:hAnsi="Tahoma" w:cs="Tahoma"/>
                <w:sz w:val="22"/>
                <w:szCs w:val="22"/>
              </w:rPr>
            </w:pPr>
          </w:p>
          <w:p w:rsidR="00CE4283" w:rsidRDefault="00CE4283" w:rsidP="00003B5F">
            <w:pPr>
              <w:rPr>
                <w:rFonts w:ascii="Tahoma" w:hAnsi="Tahoma" w:cs="Tahoma"/>
                <w:sz w:val="22"/>
                <w:szCs w:val="22"/>
              </w:rPr>
            </w:pPr>
            <w:r w:rsidRPr="00CE4283">
              <w:rPr>
                <w:rFonts w:ascii="Tahoma" w:hAnsi="Tahoma" w:cs="Tahoma"/>
                <w:sz w:val="22"/>
                <w:szCs w:val="22"/>
              </w:rPr>
              <w:t>E</w:t>
            </w:r>
          </w:p>
          <w:p w:rsidR="00CE4283" w:rsidRDefault="00CE4283" w:rsidP="00003B5F">
            <w:pPr>
              <w:rPr>
                <w:rFonts w:ascii="Tahoma" w:hAnsi="Tahoma" w:cs="Tahoma"/>
                <w:sz w:val="22"/>
                <w:szCs w:val="22"/>
              </w:rPr>
            </w:pPr>
          </w:p>
          <w:p w:rsidR="00CE4283" w:rsidRDefault="00CE4283" w:rsidP="00003B5F">
            <w:pPr>
              <w:rPr>
                <w:rFonts w:ascii="Tahoma" w:hAnsi="Tahoma" w:cs="Tahoma"/>
                <w:sz w:val="22"/>
                <w:szCs w:val="22"/>
              </w:rPr>
            </w:pPr>
            <w:r w:rsidRPr="00CE4283">
              <w:rPr>
                <w:rFonts w:ascii="Tahoma" w:hAnsi="Tahoma" w:cs="Tahoma"/>
                <w:sz w:val="22"/>
                <w:szCs w:val="22"/>
              </w:rPr>
              <w:t>E</w:t>
            </w:r>
          </w:p>
          <w:p w:rsidR="00CE4283" w:rsidRDefault="00CE4283" w:rsidP="00003B5F">
            <w:pPr>
              <w:rPr>
                <w:rFonts w:ascii="Tahoma" w:hAnsi="Tahoma" w:cs="Tahoma"/>
                <w:sz w:val="22"/>
                <w:szCs w:val="22"/>
              </w:rPr>
            </w:pPr>
            <w:r w:rsidRPr="00CE4283">
              <w:rPr>
                <w:rFonts w:ascii="Tahoma" w:hAnsi="Tahoma" w:cs="Tahoma"/>
                <w:sz w:val="22"/>
                <w:szCs w:val="22"/>
              </w:rPr>
              <w:t>E</w:t>
            </w:r>
          </w:p>
          <w:p w:rsidR="00CE4283" w:rsidRDefault="00CE4283" w:rsidP="00003B5F">
            <w:pPr>
              <w:rPr>
                <w:rFonts w:ascii="Tahoma" w:hAnsi="Tahoma" w:cs="Tahoma"/>
                <w:sz w:val="22"/>
                <w:szCs w:val="22"/>
              </w:rPr>
            </w:pPr>
          </w:p>
          <w:p w:rsidR="00CE4283" w:rsidRDefault="00CE4283" w:rsidP="00003B5F">
            <w:pPr>
              <w:rPr>
                <w:rFonts w:ascii="Tahoma" w:hAnsi="Tahoma" w:cs="Tahoma"/>
                <w:sz w:val="22"/>
                <w:szCs w:val="22"/>
              </w:rPr>
            </w:pPr>
          </w:p>
          <w:p w:rsidR="00CE4283" w:rsidRPr="00CE4283" w:rsidRDefault="00CE4283" w:rsidP="00003B5F">
            <w:pPr>
              <w:rPr>
                <w:rFonts w:ascii="Tahoma" w:hAnsi="Tahoma" w:cs="Tahoma"/>
                <w:sz w:val="22"/>
                <w:szCs w:val="22"/>
              </w:rPr>
            </w:pPr>
            <w:r w:rsidRPr="00CE4283">
              <w:rPr>
                <w:rFonts w:ascii="Tahoma" w:hAnsi="Tahoma" w:cs="Tahoma"/>
                <w:sz w:val="22"/>
                <w:szCs w:val="22"/>
              </w:rPr>
              <w:t>E</w:t>
            </w:r>
          </w:p>
        </w:tc>
      </w:tr>
      <w:tr w:rsidR="005B5239" w:rsidRPr="00F477AB" w:rsidTr="00003B5F">
        <w:tc>
          <w:tcPr>
            <w:tcW w:w="9464" w:type="dxa"/>
            <w:shd w:val="clear" w:color="auto" w:fill="auto"/>
          </w:tcPr>
          <w:p w:rsidR="005B5239" w:rsidRDefault="001F0635" w:rsidP="00003B5F">
            <w:pPr>
              <w:rPr>
                <w:rFonts w:ascii="Tahoma" w:hAnsi="Tahoma" w:cs="Tahoma"/>
                <w:b/>
                <w:sz w:val="22"/>
                <w:szCs w:val="22"/>
              </w:rPr>
            </w:pPr>
            <w:r>
              <w:rPr>
                <w:rFonts w:ascii="Tahoma" w:hAnsi="Tahoma" w:cs="Tahoma"/>
                <w:b/>
                <w:sz w:val="22"/>
                <w:szCs w:val="22"/>
              </w:rPr>
              <w:t>Experience</w:t>
            </w:r>
          </w:p>
          <w:p w:rsidR="00CE4283" w:rsidRPr="001F0635" w:rsidRDefault="00CE4283" w:rsidP="00003B5F">
            <w:pPr>
              <w:rPr>
                <w:rFonts w:ascii="Tahoma" w:hAnsi="Tahoma" w:cs="Tahoma"/>
                <w:b/>
                <w:sz w:val="22"/>
                <w:szCs w:val="22"/>
              </w:rPr>
            </w:pPr>
          </w:p>
          <w:p w:rsidR="005B5239" w:rsidRDefault="005B5239" w:rsidP="006810A8">
            <w:pPr>
              <w:numPr>
                <w:ilvl w:val="0"/>
                <w:numId w:val="7"/>
              </w:numPr>
              <w:rPr>
                <w:rFonts w:ascii="Tahoma" w:hAnsi="Tahoma" w:cs="Tahoma"/>
                <w:sz w:val="22"/>
                <w:szCs w:val="22"/>
              </w:rPr>
            </w:pPr>
            <w:r w:rsidRPr="00D04071">
              <w:rPr>
                <w:rFonts w:ascii="Tahoma" w:hAnsi="Tahoma" w:cs="Tahoma"/>
                <w:sz w:val="22"/>
                <w:szCs w:val="22"/>
              </w:rPr>
              <w:t>Experienc</w:t>
            </w:r>
            <w:r w:rsidR="006810A8">
              <w:rPr>
                <w:rFonts w:ascii="Tahoma" w:hAnsi="Tahoma" w:cs="Tahoma"/>
                <w:sz w:val="22"/>
                <w:szCs w:val="22"/>
              </w:rPr>
              <w:t xml:space="preserve">e of managing payroll/recruitment </w:t>
            </w:r>
            <w:r w:rsidRPr="00D04071">
              <w:rPr>
                <w:rFonts w:ascii="Tahoma" w:hAnsi="Tahoma" w:cs="Tahoma"/>
                <w:sz w:val="22"/>
                <w:szCs w:val="22"/>
              </w:rPr>
              <w:t>activity</w:t>
            </w:r>
          </w:p>
          <w:p w:rsidR="006810A8" w:rsidRPr="00BA2017" w:rsidRDefault="006810A8" w:rsidP="006810A8">
            <w:pPr>
              <w:numPr>
                <w:ilvl w:val="0"/>
                <w:numId w:val="7"/>
              </w:numPr>
              <w:rPr>
                <w:rFonts w:ascii="Tahoma" w:hAnsi="Tahoma" w:cs="Tahoma"/>
                <w:sz w:val="22"/>
                <w:szCs w:val="22"/>
                <w:lang w:eastAsia="en-GB"/>
              </w:rPr>
            </w:pPr>
            <w:r w:rsidRPr="00BA2017">
              <w:rPr>
                <w:rFonts w:ascii="Tahoma" w:hAnsi="Tahoma" w:cs="Tahoma"/>
                <w:sz w:val="22"/>
                <w:szCs w:val="22"/>
                <w:lang w:eastAsia="en-GB"/>
              </w:rPr>
              <w:t>Experience of track record of success in recruitment.</w:t>
            </w:r>
          </w:p>
          <w:p w:rsidR="006810A8" w:rsidRPr="00BA2017" w:rsidRDefault="006810A8" w:rsidP="006810A8">
            <w:pPr>
              <w:numPr>
                <w:ilvl w:val="0"/>
                <w:numId w:val="7"/>
              </w:numPr>
              <w:rPr>
                <w:rFonts w:ascii="Tahoma" w:hAnsi="Tahoma" w:cs="Tahoma"/>
                <w:sz w:val="22"/>
                <w:szCs w:val="22"/>
                <w:lang w:eastAsia="en-GB"/>
              </w:rPr>
            </w:pPr>
            <w:r w:rsidRPr="00BA2017">
              <w:rPr>
                <w:rFonts w:ascii="Tahoma" w:hAnsi="Tahoma" w:cs="Tahoma"/>
                <w:sz w:val="22"/>
                <w:szCs w:val="22"/>
                <w:lang w:eastAsia="en-GB"/>
              </w:rPr>
              <w:t>Experience of supervising staff in pressurised environment.</w:t>
            </w:r>
          </w:p>
          <w:p w:rsidR="006810A8" w:rsidRPr="00BA2017" w:rsidRDefault="006810A8" w:rsidP="006810A8">
            <w:pPr>
              <w:numPr>
                <w:ilvl w:val="0"/>
                <w:numId w:val="7"/>
              </w:numPr>
              <w:rPr>
                <w:rFonts w:ascii="Tahoma" w:hAnsi="Tahoma" w:cs="Tahoma"/>
                <w:sz w:val="22"/>
                <w:szCs w:val="22"/>
                <w:lang w:eastAsia="en-GB"/>
              </w:rPr>
            </w:pPr>
            <w:r w:rsidRPr="00BA2017">
              <w:rPr>
                <w:rFonts w:ascii="Tahoma" w:hAnsi="Tahoma" w:cs="Tahoma"/>
                <w:sz w:val="22"/>
                <w:szCs w:val="22"/>
                <w:lang w:eastAsia="en-GB"/>
              </w:rPr>
              <w:t>Experience of reviewing office systems and implementing change.</w:t>
            </w:r>
          </w:p>
          <w:p w:rsidR="005B5239" w:rsidRPr="00F477AB" w:rsidRDefault="005B5239" w:rsidP="00003B5F">
            <w:pPr>
              <w:rPr>
                <w:rFonts w:ascii="Tahoma" w:hAnsi="Tahoma" w:cs="Tahoma"/>
                <w:b/>
                <w:sz w:val="22"/>
                <w:szCs w:val="22"/>
              </w:rPr>
            </w:pPr>
          </w:p>
        </w:tc>
        <w:tc>
          <w:tcPr>
            <w:tcW w:w="850" w:type="dxa"/>
            <w:shd w:val="clear" w:color="auto" w:fill="auto"/>
          </w:tcPr>
          <w:p w:rsidR="005B5239" w:rsidRDefault="005B5239" w:rsidP="00003B5F">
            <w:pPr>
              <w:rPr>
                <w:rFonts w:ascii="Tahoma" w:hAnsi="Tahoma" w:cs="Tahoma"/>
                <w:b/>
                <w:sz w:val="24"/>
                <w:szCs w:val="22"/>
              </w:rPr>
            </w:pPr>
          </w:p>
          <w:p w:rsidR="00CE4283" w:rsidRDefault="00CE4283" w:rsidP="00003B5F">
            <w:pPr>
              <w:rPr>
                <w:rFonts w:ascii="Tahoma" w:hAnsi="Tahoma" w:cs="Tahoma"/>
                <w:sz w:val="22"/>
                <w:szCs w:val="22"/>
              </w:rPr>
            </w:pPr>
          </w:p>
          <w:p w:rsidR="00CE4283" w:rsidRDefault="00CE4283" w:rsidP="00003B5F">
            <w:pPr>
              <w:rPr>
                <w:rFonts w:ascii="Tahoma" w:hAnsi="Tahoma" w:cs="Tahoma"/>
                <w:sz w:val="22"/>
                <w:szCs w:val="22"/>
              </w:rPr>
            </w:pPr>
            <w:r w:rsidRPr="00CE4283">
              <w:rPr>
                <w:rFonts w:ascii="Tahoma" w:hAnsi="Tahoma" w:cs="Tahoma"/>
                <w:sz w:val="22"/>
                <w:szCs w:val="22"/>
              </w:rPr>
              <w:t>E</w:t>
            </w:r>
          </w:p>
          <w:p w:rsidR="00CE4283" w:rsidRDefault="00CE4283" w:rsidP="00003B5F">
            <w:pPr>
              <w:rPr>
                <w:rFonts w:ascii="Tahoma" w:hAnsi="Tahoma" w:cs="Tahoma"/>
                <w:sz w:val="22"/>
                <w:szCs w:val="22"/>
              </w:rPr>
            </w:pPr>
            <w:r>
              <w:rPr>
                <w:rFonts w:ascii="Tahoma" w:hAnsi="Tahoma" w:cs="Tahoma"/>
                <w:sz w:val="22"/>
                <w:szCs w:val="22"/>
              </w:rPr>
              <w:t>D</w:t>
            </w:r>
          </w:p>
          <w:p w:rsidR="00CE4283" w:rsidRDefault="00CE4283" w:rsidP="00003B5F">
            <w:pPr>
              <w:rPr>
                <w:rFonts w:ascii="Tahoma" w:hAnsi="Tahoma" w:cs="Tahoma"/>
                <w:sz w:val="22"/>
                <w:szCs w:val="22"/>
              </w:rPr>
            </w:pPr>
            <w:r>
              <w:rPr>
                <w:rFonts w:ascii="Tahoma" w:hAnsi="Tahoma" w:cs="Tahoma"/>
                <w:sz w:val="22"/>
                <w:szCs w:val="22"/>
              </w:rPr>
              <w:t>E</w:t>
            </w:r>
          </w:p>
          <w:p w:rsidR="00CE4283" w:rsidRPr="00F477AB" w:rsidRDefault="00CE4283" w:rsidP="00003B5F">
            <w:pPr>
              <w:rPr>
                <w:rFonts w:ascii="Tahoma" w:hAnsi="Tahoma" w:cs="Tahoma"/>
                <w:b/>
                <w:sz w:val="24"/>
                <w:szCs w:val="22"/>
              </w:rPr>
            </w:pPr>
            <w:r>
              <w:rPr>
                <w:rFonts w:ascii="Tahoma" w:hAnsi="Tahoma" w:cs="Tahoma"/>
                <w:sz w:val="22"/>
                <w:szCs w:val="22"/>
              </w:rPr>
              <w:t>E</w:t>
            </w:r>
          </w:p>
        </w:tc>
      </w:tr>
      <w:tr w:rsidR="005B5239" w:rsidRPr="00F477AB" w:rsidTr="00003B5F">
        <w:tc>
          <w:tcPr>
            <w:tcW w:w="9464" w:type="dxa"/>
            <w:shd w:val="clear" w:color="auto" w:fill="auto"/>
          </w:tcPr>
          <w:p w:rsidR="005B5239" w:rsidRPr="001F0635" w:rsidRDefault="001F0635" w:rsidP="00003B5F">
            <w:pPr>
              <w:rPr>
                <w:rFonts w:ascii="Tahoma" w:hAnsi="Tahoma" w:cs="Tahoma"/>
                <w:b/>
                <w:sz w:val="22"/>
                <w:szCs w:val="22"/>
              </w:rPr>
            </w:pPr>
            <w:r>
              <w:rPr>
                <w:rFonts w:ascii="Tahoma" w:hAnsi="Tahoma" w:cs="Tahoma"/>
                <w:b/>
                <w:sz w:val="22"/>
                <w:szCs w:val="22"/>
              </w:rPr>
              <w:t>Qualifications</w:t>
            </w:r>
          </w:p>
          <w:p w:rsidR="00CE4283" w:rsidRDefault="00CE4283" w:rsidP="00CE4283">
            <w:pPr>
              <w:ind w:left="720"/>
              <w:rPr>
                <w:rFonts w:ascii="Tahoma" w:hAnsi="Tahoma" w:cs="Tahoma"/>
                <w:sz w:val="22"/>
                <w:szCs w:val="22"/>
              </w:rPr>
            </w:pPr>
          </w:p>
          <w:p w:rsidR="005B5239" w:rsidRPr="00D04071" w:rsidRDefault="005B5239" w:rsidP="005B5239">
            <w:pPr>
              <w:numPr>
                <w:ilvl w:val="0"/>
                <w:numId w:val="6"/>
              </w:numPr>
              <w:rPr>
                <w:rFonts w:ascii="Tahoma" w:hAnsi="Tahoma" w:cs="Tahoma"/>
                <w:sz w:val="22"/>
                <w:szCs w:val="22"/>
              </w:rPr>
            </w:pPr>
            <w:r w:rsidRPr="00D04071">
              <w:rPr>
                <w:rFonts w:ascii="Tahoma" w:hAnsi="Tahoma" w:cs="Tahoma"/>
                <w:sz w:val="22"/>
                <w:szCs w:val="22"/>
              </w:rPr>
              <w:t>High level of literacy and numeracy</w:t>
            </w:r>
            <w:r w:rsidR="006810A8">
              <w:rPr>
                <w:rFonts w:ascii="Tahoma" w:hAnsi="Tahoma" w:cs="Tahoma"/>
                <w:sz w:val="22"/>
                <w:szCs w:val="22"/>
              </w:rPr>
              <w:t xml:space="preserve"> sufficient to undertake complex letter writing and reports, statistical analysis of personal data and complex calculations</w:t>
            </w:r>
          </w:p>
          <w:p w:rsidR="00CE4283" w:rsidRDefault="00CE4283" w:rsidP="00003B5F">
            <w:pPr>
              <w:rPr>
                <w:rFonts w:ascii="Tahoma" w:hAnsi="Tahoma" w:cs="Tahoma"/>
                <w:b/>
                <w:sz w:val="22"/>
                <w:szCs w:val="22"/>
              </w:rPr>
            </w:pPr>
          </w:p>
          <w:p w:rsidR="00CE4283" w:rsidRPr="00F477AB" w:rsidRDefault="00CE4283" w:rsidP="00003B5F">
            <w:pPr>
              <w:rPr>
                <w:rFonts w:ascii="Tahoma" w:hAnsi="Tahoma" w:cs="Tahoma"/>
                <w:b/>
                <w:sz w:val="22"/>
                <w:szCs w:val="22"/>
              </w:rPr>
            </w:pPr>
          </w:p>
        </w:tc>
        <w:tc>
          <w:tcPr>
            <w:tcW w:w="850" w:type="dxa"/>
            <w:shd w:val="clear" w:color="auto" w:fill="auto"/>
          </w:tcPr>
          <w:p w:rsidR="005B5239" w:rsidRDefault="005B5239" w:rsidP="00003B5F">
            <w:pPr>
              <w:rPr>
                <w:rFonts w:ascii="Tahoma" w:hAnsi="Tahoma" w:cs="Tahoma"/>
                <w:b/>
                <w:sz w:val="24"/>
                <w:szCs w:val="22"/>
              </w:rPr>
            </w:pPr>
          </w:p>
          <w:p w:rsidR="00CE4283" w:rsidRDefault="00CE4283" w:rsidP="00003B5F">
            <w:pPr>
              <w:rPr>
                <w:rFonts w:ascii="Tahoma" w:hAnsi="Tahoma" w:cs="Tahoma"/>
                <w:sz w:val="22"/>
                <w:szCs w:val="22"/>
              </w:rPr>
            </w:pPr>
          </w:p>
          <w:p w:rsidR="00CE4283" w:rsidRPr="00CE4283" w:rsidRDefault="00CE4283" w:rsidP="00003B5F">
            <w:pPr>
              <w:rPr>
                <w:rFonts w:ascii="Tahoma" w:hAnsi="Tahoma" w:cs="Tahoma"/>
                <w:sz w:val="22"/>
                <w:szCs w:val="22"/>
              </w:rPr>
            </w:pPr>
            <w:r w:rsidRPr="00CE4283">
              <w:rPr>
                <w:rFonts w:ascii="Tahoma" w:hAnsi="Tahoma" w:cs="Tahoma"/>
                <w:sz w:val="22"/>
                <w:szCs w:val="22"/>
              </w:rPr>
              <w:t>E</w:t>
            </w:r>
          </w:p>
        </w:tc>
      </w:tr>
      <w:tr w:rsidR="005B5239" w:rsidRPr="00F477AB" w:rsidTr="00003B5F">
        <w:tc>
          <w:tcPr>
            <w:tcW w:w="9464" w:type="dxa"/>
            <w:shd w:val="clear" w:color="auto" w:fill="auto"/>
          </w:tcPr>
          <w:p w:rsidR="005B5239" w:rsidRPr="00F477AB" w:rsidRDefault="005B5239" w:rsidP="00003B5F">
            <w:pPr>
              <w:rPr>
                <w:rFonts w:ascii="Tahoma" w:hAnsi="Tahoma" w:cs="Tahoma"/>
                <w:b/>
                <w:sz w:val="22"/>
                <w:szCs w:val="22"/>
              </w:rPr>
            </w:pPr>
            <w:r w:rsidRPr="00F477AB">
              <w:rPr>
                <w:rFonts w:ascii="Tahoma" w:hAnsi="Tahoma" w:cs="Tahoma"/>
                <w:b/>
                <w:sz w:val="22"/>
                <w:szCs w:val="22"/>
              </w:rPr>
              <w:t>Knowledge</w:t>
            </w:r>
          </w:p>
          <w:p w:rsidR="005B5239" w:rsidRPr="00D04071" w:rsidRDefault="005B5239" w:rsidP="006810A8">
            <w:pPr>
              <w:numPr>
                <w:ilvl w:val="0"/>
                <w:numId w:val="5"/>
              </w:numPr>
              <w:rPr>
                <w:rFonts w:ascii="Tahoma" w:hAnsi="Tahoma" w:cs="Tahoma"/>
                <w:sz w:val="22"/>
                <w:szCs w:val="22"/>
                <w:lang w:eastAsia="en-GB"/>
              </w:rPr>
            </w:pPr>
            <w:r w:rsidRPr="00D04071">
              <w:rPr>
                <w:rFonts w:ascii="Tahoma" w:hAnsi="Tahoma" w:cs="Tahoma"/>
                <w:sz w:val="22"/>
                <w:szCs w:val="22"/>
                <w:lang w:eastAsia="en-GB"/>
              </w:rPr>
              <w:t>Detailed knowledge of appropriate teachers and school support staff pay related conditions of service</w:t>
            </w:r>
          </w:p>
          <w:p w:rsidR="005B5239" w:rsidRDefault="005B5239" w:rsidP="006810A8">
            <w:pPr>
              <w:numPr>
                <w:ilvl w:val="0"/>
                <w:numId w:val="5"/>
              </w:numPr>
              <w:rPr>
                <w:rFonts w:ascii="Tahoma" w:hAnsi="Tahoma" w:cs="Tahoma"/>
                <w:sz w:val="22"/>
                <w:szCs w:val="22"/>
                <w:lang w:eastAsia="en-GB"/>
              </w:rPr>
            </w:pPr>
            <w:r w:rsidRPr="00D04071">
              <w:rPr>
                <w:rFonts w:ascii="Tahoma" w:hAnsi="Tahoma" w:cs="Tahoma"/>
                <w:sz w:val="22"/>
                <w:szCs w:val="22"/>
                <w:lang w:eastAsia="en-GB"/>
              </w:rPr>
              <w:t>Up-to-date  knowledge of payroll related matters</w:t>
            </w:r>
          </w:p>
          <w:p w:rsidR="006810A8" w:rsidRPr="00BA2017" w:rsidRDefault="006810A8" w:rsidP="006810A8">
            <w:pPr>
              <w:numPr>
                <w:ilvl w:val="0"/>
                <w:numId w:val="5"/>
              </w:numPr>
              <w:rPr>
                <w:rFonts w:ascii="Tahoma" w:hAnsi="Tahoma" w:cs="Tahoma"/>
                <w:sz w:val="22"/>
                <w:szCs w:val="22"/>
                <w:lang w:eastAsia="en-GB"/>
              </w:rPr>
            </w:pPr>
            <w:r w:rsidRPr="00BA2017">
              <w:rPr>
                <w:rFonts w:ascii="Tahoma" w:hAnsi="Tahoma" w:cs="Tahoma"/>
                <w:sz w:val="22"/>
                <w:szCs w:val="22"/>
                <w:lang w:eastAsia="en-GB"/>
              </w:rPr>
              <w:t>Broad knowledge and understanding of human resources management concepts and application, including a detailed knowledge and understanding of recruitment and retention issues in a schools context.</w:t>
            </w:r>
          </w:p>
          <w:p w:rsidR="006810A8" w:rsidRPr="00BA2017" w:rsidRDefault="006810A8" w:rsidP="006810A8">
            <w:pPr>
              <w:numPr>
                <w:ilvl w:val="0"/>
                <w:numId w:val="5"/>
              </w:numPr>
              <w:rPr>
                <w:rFonts w:ascii="Tahoma" w:hAnsi="Tahoma" w:cs="Tahoma"/>
                <w:sz w:val="22"/>
                <w:szCs w:val="22"/>
                <w:lang w:eastAsia="en-GB"/>
              </w:rPr>
            </w:pPr>
            <w:r w:rsidRPr="00BA2017">
              <w:rPr>
                <w:rFonts w:ascii="Tahoma" w:hAnsi="Tahoma" w:cs="Tahoma"/>
                <w:sz w:val="22"/>
                <w:szCs w:val="22"/>
                <w:lang w:eastAsia="en-GB"/>
              </w:rPr>
              <w:t>Knowledge and understanding or principles, tools, techniques and developments in recruitment management.</w:t>
            </w:r>
          </w:p>
          <w:p w:rsidR="006810A8" w:rsidRPr="00BA2017" w:rsidRDefault="006810A8" w:rsidP="006810A8">
            <w:pPr>
              <w:numPr>
                <w:ilvl w:val="0"/>
                <w:numId w:val="5"/>
              </w:numPr>
              <w:rPr>
                <w:rFonts w:ascii="Tahoma" w:hAnsi="Tahoma" w:cs="Tahoma"/>
                <w:sz w:val="22"/>
                <w:szCs w:val="22"/>
                <w:lang w:eastAsia="en-GB"/>
              </w:rPr>
            </w:pPr>
            <w:r w:rsidRPr="00BA2017">
              <w:rPr>
                <w:rFonts w:ascii="Tahoma" w:hAnsi="Tahoma" w:cs="Tahoma"/>
                <w:sz w:val="22"/>
                <w:szCs w:val="22"/>
                <w:lang w:eastAsia="en-GB"/>
              </w:rPr>
              <w:t>Knowledge and understanding of NPW’s equal opportunities policy.</w:t>
            </w:r>
          </w:p>
          <w:p w:rsidR="006810A8" w:rsidRPr="00BA2017" w:rsidRDefault="006810A8" w:rsidP="006810A8">
            <w:pPr>
              <w:numPr>
                <w:ilvl w:val="0"/>
                <w:numId w:val="5"/>
              </w:numPr>
              <w:rPr>
                <w:rFonts w:ascii="Tahoma" w:hAnsi="Tahoma" w:cs="Tahoma"/>
                <w:sz w:val="22"/>
                <w:szCs w:val="22"/>
                <w:lang w:eastAsia="en-GB"/>
              </w:rPr>
            </w:pPr>
            <w:r w:rsidRPr="00BA2017">
              <w:rPr>
                <w:rFonts w:ascii="Tahoma" w:hAnsi="Tahoma" w:cs="Tahoma"/>
                <w:sz w:val="22"/>
                <w:szCs w:val="22"/>
                <w:lang w:eastAsia="en-GB"/>
              </w:rPr>
              <w:t>Knowledge of conditions of service for school staff.</w:t>
            </w:r>
          </w:p>
          <w:p w:rsidR="006810A8" w:rsidRPr="00BA2017" w:rsidRDefault="006810A8" w:rsidP="006810A8">
            <w:pPr>
              <w:numPr>
                <w:ilvl w:val="0"/>
                <w:numId w:val="5"/>
              </w:numPr>
              <w:rPr>
                <w:rFonts w:ascii="Tahoma" w:hAnsi="Tahoma" w:cs="Tahoma"/>
                <w:sz w:val="22"/>
                <w:szCs w:val="22"/>
                <w:lang w:eastAsia="en-GB"/>
              </w:rPr>
            </w:pPr>
            <w:r w:rsidRPr="00BA2017">
              <w:rPr>
                <w:rFonts w:ascii="Tahoma" w:hAnsi="Tahoma" w:cs="Tahoma"/>
                <w:sz w:val="22"/>
                <w:szCs w:val="22"/>
                <w:lang w:eastAsia="en-GB"/>
              </w:rPr>
              <w:t>Awareness of how current legislation, particularly relating to education, impacts on employment practices.</w:t>
            </w:r>
          </w:p>
          <w:p w:rsidR="005B5239" w:rsidRPr="00F477AB" w:rsidRDefault="005B5239" w:rsidP="00003B5F">
            <w:pPr>
              <w:rPr>
                <w:rFonts w:ascii="Tahoma" w:hAnsi="Tahoma" w:cs="Tahoma"/>
                <w:b/>
                <w:sz w:val="22"/>
                <w:szCs w:val="22"/>
              </w:rPr>
            </w:pPr>
          </w:p>
        </w:tc>
        <w:tc>
          <w:tcPr>
            <w:tcW w:w="850" w:type="dxa"/>
            <w:shd w:val="clear" w:color="auto" w:fill="auto"/>
          </w:tcPr>
          <w:p w:rsidR="005B5239" w:rsidRDefault="005B5239" w:rsidP="00003B5F">
            <w:pPr>
              <w:rPr>
                <w:rFonts w:ascii="Tahoma" w:hAnsi="Tahoma" w:cs="Tahoma"/>
                <w:b/>
                <w:sz w:val="24"/>
                <w:szCs w:val="22"/>
              </w:rPr>
            </w:pPr>
          </w:p>
          <w:p w:rsidR="00CE4283" w:rsidRDefault="00CE4283" w:rsidP="00003B5F">
            <w:pPr>
              <w:rPr>
                <w:rFonts w:ascii="Tahoma" w:hAnsi="Tahoma" w:cs="Tahoma"/>
                <w:sz w:val="22"/>
                <w:szCs w:val="22"/>
              </w:rPr>
            </w:pPr>
            <w:r w:rsidRPr="00CE4283">
              <w:rPr>
                <w:rFonts w:ascii="Tahoma" w:hAnsi="Tahoma" w:cs="Tahoma"/>
                <w:sz w:val="22"/>
                <w:szCs w:val="22"/>
              </w:rPr>
              <w:t>E</w:t>
            </w:r>
          </w:p>
          <w:p w:rsidR="00CE4283" w:rsidRDefault="00CE4283" w:rsidP="00003B5F">
            <w:pPr>
              <w:rPr>
                <w:rFonts w:ascii="Tahoma" w:hAnsi="Tahoma" w:cs="Tahoma"/>
                <w:sz w:val="22"/>
                <w:szCs w:val="22"/>
              </w:rPr>
            </w:pPr>
          </w:p>
          <w:p w:rsidR="00CE4283" w:rsidRDefault="00CE4283" w:rsidP="00003B5F">
            <w:pPr>
              <w:rPr>
                <w:rFonts w:ascii="Tahoma" w:hAnsi="Tahoma" w:cs="Tahoma"/>
                <w:sz w:val="22"/>
                <w:szCs w:val="22"/>
              </w:rPr>
            </w:pPr>
            <w:r>
              <w:rPr>
                <w:rFonts w:ascii="Tahoma" w:hAnsi="Tahoma" w:cs="Tahoma"/>
                <w:sz w:val="22"/>
                <w:szCs w:val="22"/>
              </w:rPr>
              <w:t>D</w:t>
            </w:r>
          </w:p>
          <w:p w:rsidR="00CE4283" w:rsidRDefault="00CE4283" w:rsidP="00003B5F">
            <w:pPr>
              <w:rPr>
                <w:rFonts w:ascii="Tahoma" w:hAnsi="Tahoma" w:cs="Tahoma"/>
                <w:sz w:val="22"/>
                <w:szCs w:val="22"/>
              </w:rPr>
            </w:pPr>
            <w:r>
              <w:rPr>
                <w:rFonts w:ascii="Tahoma" w:hAnsi="Tahoma" w:cs="Tahoma"/>
                <w:sz w:val="22"/>
                <w:szCs w:val="22"/>
              </w:rPr>
              <w:t>E</w:t>
            </w:r>
          </w:p>
          <w:p w:rsidR="00CE4283" w:rsidRDefault="00CE4283" w:rsidP="00003B5F">
            <w:pPr>
              <w:rPr>
                <w:rFonts w:ascii="Tahoma" w:hAnsi="Tahoma" w:cs="Tahoma"/>
                <w:sz w:val="22"/>
                <w:szCs w:val="22"/>
              </w:rPr>
            </w:pPr>
          </w:p>
          <w:p w:rsidR="00CE4283" w:rsidRDefault="00CE4283" w:rsidP="00003B5F">
            <w:pPr>
              <w:rPr>
                <w:rFonts w:ascii="Tahoma" w:hAnsi="Tahoma" w:cs="Tahoma"/>
                <w:sz w:val="22"/>
                <w:szCs w:val="22"/>
              </w:rPr>
            </w:pPr>
          </w:p>
          <w:p w:rsidR="00CE4283" w:rsidRDefault="00CE4283" w:rsidP="00003B5F">
            <w:pPr>
              <w:rPr>
                <w:rFonts w:ascii="Tahoma" w:hAnsi="Tahoma" w:cs="Tahoma"/>
                <w:sz w:val="22"/>
                <w:szCs w:val="22"/>
              </w:rPr>
            </w:pPr>
            <w:r>
              <w:rPr>
                <w:rFonts w:ascii="Tahoma" w:hAnsi="Tahoma" w:cs="Tahoma"/>
                <w:sz w:val="22"/>
                <w:szCs w:val="22"/>
              </w:rPr>
              <w:t>E</w:t>
            </w:r>
          </w:p>
          <w:p w:rsidR="00CE4283" w:rsidRDefault="00CE4283" w:rsidP="00003B5F">
            <w:pPr>
              <w:rPr>
                <w:rFonts w:ascii="Tahoma" w:hAnsi="Tahoma" w:cs="Tahoma"/>
                <w:sz w:val="22"/>
                <w:szCs w:val="22"/>
              </w:rPr>
            </w:pPr>
          </w:p>
          <w:p w:rsidR="00CE4283" w:rsidRDefault="00CE4283" w:rsidP="00003B5F">
            <w:pPr>
              <w:rPr>
                <w:rFonts w:ascii="Tahoma" w:hAnsi="Tahoma" w:cs="Tahoma"/>
                <w:sz w:val="22"/>
                <w:szCs w:val="22"/>
              </w:rPr>
            </w:pPr>
            <w:r>
              <w:rPr>
                <w:rFonts w:ascii="Tahoma" w:hAnsi="Tahoma" w:cs="Tahoma"/>
                <w:sz w:val="22"/>
                <w:szCs w:val="22"/>
              </w:rPr>
              <w:t>D</w:t>
            </w:r>
          </w:p>
          <w:p w:rsidR="00CE4283" w:rsidRDefault="00CE4283" w:rsidP="00003B5F">
            <w:pPr>
              <w:rPr>
                <w:rFonts w:ascii="Tahoma" w:hAnsi="Tahoma" w:cs="Tahoma"/>
                <w:sz w:val="22"/>
                <w:szCs w:val="22"/>
              </w:rPr>
            </w:pPr>
            <w:r>
              <w:rPr>
                <w:rFonts w:ascii="Tahoma" w:hAnsi="Tahoma" w:cs="Tahoma"/>
                <w:sz w:val="22"/>
                <w:szCs w:val="22"/>
              </w:rPr>
              <w:t>D</w:t>
            </w:r>
          </w:p>
          <w:p w:rsidR="00CE4283" w:rsidRPr="00CE4283" w:rsidRDefault="00CE4283" w:rsidP="00003B5F">
            <w:pPr>
              <w:rPr>
                <w:rFonts w:ascii="Tahoma" w:hAnsi="Tahoma" w:cs="Tahoma"/>
                <w:sz w:val="22"/>
                <w:szCs w:val="22"/>
              </w:rPr>
            </w:pPr>
            <w:r>
              <w:rPr>
                <w:rFonts w:ascii="Tahoma" w:hAnsi="Tahoma" w:cs="Tahoma"/>
                <w:sz w:val="22"/>
                <w:szCs w:val="22"/>
              </w:rPr>
              <w:t>E</w:t>
            </w:r>
          </w:p>
        </w:tc>
      </w:tr>
      <w:tr w:rsidR="005B5239" w:rsidRPr="00F477AB" w:rsidTr="00003B5F">
        <w:tc>
          <w:tcPr>
            <w:tcW w:w="9464" w:type="dxa"/>
            <w:shd w:val="clear" w:color="auto" w:fill="auto"/>
          </w:tcPr>
          <w:p w:rsidR="005B5239" w:rsidRDefault="005B5239" w:rsidP="00003B5F">
            <w:pPr>
              <w:rPr>
                <w:rFonts w:ascii="Tahoma" w:hAnsi="Tahoma" w:cs="Tahoma"/>
                <w:b/>
                <w:sz w:val="22"/>
                <w:szCs w:val="22"/>
              </w:rPr>
            </w:pPr>
            <w:r w:rsidRPr="00F477AB">
              <w:rPr>
                <w:rFonts w:ascii="Tahoma" w:hAnsi="Tahoma" w:cs="Tahoma"/>
                <w:b/>
                <w:sz w:val="22"/>
                <w:szCs w:val="22"/>
              </w:rPr>
              <w:t>Personal Attributes and Other Requirement</w:t>
            </w:r>
          </w:p>
          <w:p w:rsidR="005B5239" w:rsidRPr="00D04071" w:rsidRDefault="005B5239" w:rsidP="005B5239">
            <w:pPr>
              <w:numPr>
                <w:ilvl w:val="0"/>
                <w:numId w:val="1"/>
              </w:numPr>
              <w:rPr>
                <w:rFonts w:ascii="Tahoma" w:hAnsi="Tahoma" w:cs="Tahoma"/>
                <w:b/>
                <w:sz w:val="22"/>
                <w:szCs w:val="22"/>
              </w:rPr>
            </w:pPr>
            <w:r w:rsidRPr="00D04071">
              <w:rPr>
                <w:rFonts w:ascii="Tahoma" w:hAnsi="Tahoma" w:cs="Tahoma"/>
                <w:sz w:val="22"/>
                <w:szCs w:val="22"/>
                <w:lang w:eastAsia="en-GB"/>
              </w:rPr>
              <w:t>Co</w:t>
            </w:r>
            <w:r w:rsidR="006810A8">
              <w:rPr>
                <w:rFonts w:ascii="Tahoma" w:hAnsi="Tahoma" w:cs="Tahoma"/>
                <w:sz w:val="22"/>
                <w:szCs w:val="22"/>
                <w:lang w:eastAsia="en-GB"/>
              </w:rPr>
              <w:t>mmitment to the NPW</w:t>
            </w:r>
            <w:r w:rsidRPr="00D04071">
              <w:rPr>
                <w:rFonts w:ascii="Tahoma" w:hAnsi="Tahoma" w:cs="Tahoma"/>
                <w:sz w:val="22"/>
                <w:szCs w:val="22"/>
                <w:lang w:eastAsia="en-GB"/>
              </w:rPr>
              <w:t>’s Equal Opportunities Policy and their implementation.</w:t>
            </w:r>
          </w:p>
          <w:p w:rsidR="005B5239" w:rsidRPr="00F477AB" w:rsidRDefault="005B5239" w:rsidP="00003B5F">
            <w:pPr>
              <w:rPr>
                <w:rFonts w:ascii="Tahoma" w:hAnsi="Tahoma" w:cs="Tahoma"/>
                <w:b/>
                <w:sz w:val="22"/>
                <w:szCs w:val="22"/>
              </w:rPr>
            </w:pPr>
          </w:p>
        </w:tc>
        <w:tc>
          <w:tcPr>
            <w:tcW w:w="850" w:type="dxa"/>
            <w:shd w:val="clear" w:color="auto" w:fill="auto"/>
          </w:tcPr>
          <w:p w:rsidR="005B5239" w:rsidRDefault="005B5239" w:rsidP="00003B5F">
            <w:pPr>
              <w:rPr>
                <w:rFonts w:ascii="Tahoma" w:hAnsi="Tahoma" w:cs="Tahoma"/>
                <w:b/>
                <w:sz w:val="24"/>
                <w:szCs w:val="22"/>
              </w:rPr>
            </w:pPr>
          </w:p>
          <w:p w:rsidR="00CE4283" w:rsidRPr="00CE4283" w:rsidRDefault="00CE4283" w:rsidP="00003B5F">
            <w:pPr>
              <w:rPr>
                <w:rFonts w:ascii="Tahoma" w:hAnsi="Tahoma" w:cs="Tahoma"/>
                <w:sz w:val="22"/>
                <w:szCs w:val="22"/>
              </w:rPr>
            </w:pPr>
            <w:r w:rsidRPr="00CE4283">
              <w:rPr>
                <w:rFonts w:ascii="Tahoma" w:hAnsi="Tahoma" w:cs="Tahoma"/>
                <w:sz w:val="22"/>
                <w:szCs w:val="22"/>
              </w:rPr>
              <w:t>E</w:t>
            </w:r>
          </w:p>
        </w:tc>
      </w:tr>
    </w:tbl>
    <w:p w:rsidR="005A1299" w:rsidRDefault="005A1299"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1F0635" w:rsidRDefault="001F0635" w:rsidP="005B5239">
      <w:pPr>
        <w:rPr>
          <w:rFonts w:ascii="Tahoma" w:hAnsi="Tahoma" w:cs="Tahoma"/>
          <w:b/>
          <w:sz w:val="24"/>
          <w:szCs w:val="24"/>
        </w:rPr>
      </w:pPr>
    </w:p>
    <w:p w:rsidR="001F0635" w:rsidRDefault="001F0635" w:rsidP="005B5239">
      <w:pPr>
        <w:rPr>
          <w:rFonts w:ascii="Tahoma" w:hAnsi="Tahoma" w:cs="Tahoma"/>
          <w:b/>
          <w:sz w:val="24"/>
          <w:szCs w:val="24"/>
        </w:rPr>
      </w:pPr>
    </w:p>
    <w:p w:rsidR="001F0635" w:rsidRDefault="001F0635" w:rsidP="005B5239">
      <w:pPr>
        <w:rPr>
          <w:rFonts w:ascii="Tahoma" w:hAnsi="Tahoma" w:cs="Tahoma"/>
          <w:b/>
          <w:sz w:val="24"/>
          <w:szCs w:val="24"/>
        </w:rPr>
      </w:pPr>
    </w:p>
    <w:p w:rsidR="001F0635" w:rsidRDefault="001F0635" w:rsidP="005B5239">
      <w:pPr>
        <w:rPr>
          <w:rFonts w:ascii="Tahoma" w:hAnsi="Tahoma" w:cs="Tahoma"/>
          <w:b/>
          <w:sz w:val="24"/>
          <w:szCs w:val="24"/>
        </w:rPr>
      </w:pPr>
    </w:p>
    <w:p w:rsidR="001F0635" w:rsidRDefault="001F0635" w:rsidP="005B5239">
      <w:pPr>
        <w:rPr>
          <w:rFonts w:ascii="Tahoma" w:hAnsi="Tahoma" w:cs="Tahoma"/>
          <w:b/>
          <w:sz w:val="24"/>
          <w:szCs w:val="24"/>
        </w:rPr>
      </w:pPr>
    </w:p>
    <w:p w:rsidR="00100424" w:rsidRDefault="00100424" w:rsidP="005B5239">
      <w:pPr>
        <w:rPr>
          <w:rFonts w:ascii="Tahoma" w:hAnsi="Tahoma" w:cs="Tahoma"/>
          <w:b/>
          <w:sz w:val="24"/>
          <w:szCs w:val="24"/>
        </w:rPr>
      </w:pPr>
    </w:p>
    <w:p w:rsidR="00100424" w:rsidRDefault="00100424" w:rsidP="005B5239">
      <w:pPr>
        <w:rPr>
          <w:rFonts w:ascii="Tahoma" w:hAnsi="Tahoma" w:cs="Tahoma"/>
          <w:b/>
          <w:sz w:val="24"/>
          <w:szCs w:val="24"/>
        </w:rPr>
      </w:pPr>
    </w:p>
    <w:p w:rsidR="00100424" w:rsidRDefault="00100424" w:rsidP="005B5239">
      <w:pPr>
        <w:rPr>
          <w:rFonts w:ascii="Tahoma" w:hAnsi="Tahoma" w:cs="Tahoma"/>
          <w:b/>
          <w:sz w:val="24"/>
          <w:szCs w:val="24"/>
        </w:rPr>
      </w:pPr>
    </w:p>
    <w:p w:rsidR="00100424" w:rsidRDefault="0010042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F91354" w:rsidRDefault="00F91354" w:rsidP="005B5239">
      <w:pPr>
        <w:rPr>
          <w:rFonts w:ascii="Tahoma" w:hAnsi="Tahoma" w:cs="Tahoma"/>
          <w:b/>
          <w:sz w:val="24"/>
          <w:szCs w:val="24"/>
        </w:rPr>
      </w:pPr>
    </w:p>
    <w:p w:rsidR="005B5239" w:rsidRPr="00D97192" w:rsidRDefault="005B5239" w:rsidP="005B5239">
      <w:pPr>
        <w:rPr>
          <w:rFonts w:ascii="Tahoma" w:hAnsi="Tahoma" w:cs="Tahoma"/>
          <w:b/>
          <w:sz w:val="24"/>
          <w:szCs w:val="24"/>
        </w:rPr>
      </w:pPr>
      <w:r w:rsidRPr="00D97192">
        <w:rPr>
          <w:rFonts w:ascii="Tahoma" w:hAnsi="Tahoma" w:cs="Tahoma"/>
          <w:b/>
          <w:sz w:val="24"/>
          <w:szCs w:val="24"/>
        </w:rPr>
        <w:t>Core Competencies</w:t>
      </w:r>
    </w:p>
    <w:p w:rsidR="005B5239" w:rsidRDefault="005B5239" w:rsidP="005B5239">
      <w:pPr>
        <w:rPr>
          <w:rFonts w:ascii="Tahoma" w:hAnsi="Tahoma" w:cs="Tahoma"/>
          <w:sz w:val="22"/>
          <w:szCs w:val="22"/>
        </w:rPr>
      </w:pPr>
    </w:p>
    <w:p w:rsidR="005B5239" w:rsidRDefault="005B5239" w:rsidP="005B5239">
      <w:pPr>
        <w:ind w:right="-1093"/>
        <w:jc w:val="both"/>
        <w:rPr>
          <w:rFonts w:ascii="Tahoma" w:hAnsi="Tahoma" w:cs="Tahoma"/>
          <w:sz w:val="22"/>
          <w:szCs w:val="22"/>
        </w:rPr>
      </w:pPr>
      <w:r>
        <w:rPr>
          <w:rFonts w:ascii="Tahoma" w:hAnsi="Tahoma" w:cs="Tahoma"/>
          <w:sz w:val="22"/>
          <w:szCs w:val="22"/>
        </w:rPr>
        <w:t xml:space="preserve">The framework has various levels within each competency to make it relevant for all grade of employee. The table below details the competencies and levels that are required for this post. Please refer to the NPW Competency Framework, for the full criteria for each competency and level. </w:t>
      </w:r>
    </w:p>
    <w:p w:rsidR="005B5239" w:rsidRPr="005364AA" w:rsidRDefault="005B5239" w:rsidP="005B5239">
      <w:pPr>
        <w:rPr>
          <w:rFonts w:ascii="Tahoma" w:hAnsi="Tahoma" w:cs="Tahoma"/>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850"/>
        <w:gridCol w:w="5670"/>
      </w:tblGrid>
      <w:tr w:rsidR="005B5239" w:rsidRPr="00F10A9B" w:rsidTr="00003B5F">
        <w:trPr>
          <w:trHeight w:val="567"/>
        </w:trPr>
        <w:tc>
          <w:tcPr>
            <w:tcW w:w="3794" w:type="dxa"/>
            <w:shd w:val="clear" w:color="auto" w:fill="302876"/>
            <w:vAlign w:val="center"/>
          </w:tcPr>
          <w:p w:rsidR="005B5239" w:rsidRPr="00F10A9B" w:rsidRDefault="005B5239" w:rsidP="00003B5F">
            <w:pPr>
              <w:jc w:val="center"/>
              <w:rPr>
                <w:rFonts w:ascii="Tahoma" w:hAnsi="Tahoma" w:cs="Tahoma"/>
                <w:b/>
                <w:sz w:val="24"/>
                <w:szCs w:val="22"/>
              </w:rPr>
            </w:pPr>
            <w:r w:rsidRPr="00F10A9B">
              <w:rPr>
                <w:rFonts w:ascii="Tahoma" w:hAnsi="Tahoma" w:cs="Tahoma"/>
                <w:b/>
                <w:sz w:val="24"/>
                <w:szCs w:val="22"/>
              </w:rPr>
              <w:t>Competency</w:t>
            </w:r>
          </w:p>
        </w:tc>
        <w:tc>
          <w:tcPr>
            <w:tcW w:w="850" w:type="dxa"/>
            <w:shd w:val="clear" w:color="auto" w:fill="302876"/>
            <w:vAlign w:val="center"/>
          </w:tcPr>
          <w:p w:rsidR="005B5239" w:rsidRPr="00F10A9B" w:rsidRDefault="005B5239" w:rsidP="00003B5F">
            <w:pPr>
              <w:jc w:val="center"/>
              <w:rPr>
                <w:rFonts w:ascii="Tahoma" w:hAnsi="Tahoma" w:cs="Tahoma"/>
                <w:b/>
                <w:sz w:val="24"/>
                <w:szCs w:val="22"/>
              </w:rPr>
            </w:pPr>
            <w:r w:rsidRPr="00F10A9B">
              <w:rPr>
                <w:rFonts w:ascii="Tahoma" w:hAnsi="Tahoma" w:cs="Tahoma"/>
                <w:b/>
                <w:sz w:val="24"/>
                <w:szCs w:val="22"/>
              </w:rPr>
              <w:t>Level</w:t>
            </w:r>
          </w:p>
        </w:tc>
        <w:tc>
          <w:tcPr>
            <w:tcW w:w="5670" w:type="dxa"/>
            <w:shd w:val="clear" w:color="auto" w:fill="302876"/>
            <w:vAlign w:val="center"/>
          </w:tcPr>
          <w:p w:rsidR="005B5239" w:rsidRPr="00F10A9B" w:rsidRDefault="005B5239" w:rsidP="00003B5F">
            <w:pPr>
              <w:jc w:val="center"/>
              <w:rPr>
                <w:rFonts w:ascii="Tahoma" w:hAnsi="Tahoma" w:cs="Tahoma"/>
                <w:b/>
                <w:sz w:val="24"/>
                <w:szCs w:val="22"/>
              </w:rPr>
            </w:pPr>
            <w:r w:rsidRPr="00F10A9B">
              <w:rPr>
                <w:rFonts w:ascii="Tahoma" w:hAnsi="Tahoma" w:cs="Tahoma"/>
                <w:b/>
                <w:sz w:val="24"/>
                <w:szCs w:val="22"/>
              </w:rPr>
              <w:t>Description</w:t>
            </w:r>
          </w:p>
        </w:tc>
      </w:tr>
      <w:tr w:rsidR="005B5239" w:rsidRPr="00F10A9B" w:rsidTr="00003B5F">
        <w:tc>
          <w:tcPr>
            <w:tcW w:w="3794" w:type="dxa"/>
            <w:shd w:val="clear" w:color="auto" w:fill="auto"/>
            <w:vAlign w:val="center"/>
          </w:tcPr>
          <w:p w:rsidR="005B5239" w:rsidRPr="00D26FA6" w:rsidRDefault="005B5239" w:rsidP="00003B5F">
            <w:pPr>
              <w:rPr>
                <w:rFonts w:ascii="Tahoma" w:hAnsi="Tahoma" w:cs="Tahoma"/>
                <w:b/>
                <w:sz w:val="22"/>
                <w:szCs w:val="22"/>
              </w:rPr>
            </w:pPr>
            <w:r w:rsidRPr="00D26FA6">
              <w:rPr>
                <w:rFonts w:ascii="Tahoma" w:hAnsi="Tahoma" w:cs="Tahoma"/>
                <w:b/>
                <w:sz w:val="22"/>
                <w:szCs w:val="22"/>
              </w:rPr>
              <w:t>Customer Care and Service Delivery</w:t>
            </w:r>
          </w:p>
          <w:p w:rsidR="005B5239" w:rsidRPr="00CA61A2" w:rsidRDefault="005B5239" w:rsidP="00003B5F">
            <w:pPr>
              <w:rPr>
                <w:rFonts w:ascii="Tahoma" w:hAnsi="Tahoma" w:cs="Tahoma"/>
                <w:sz w:val="16"/>
                <w:szCs w:val="16"/>
              </w:rPr>
            </w:pPr>
          </w:p>
          <w:p w:rsidR="00D26FA6" w:rsidRPr="00CE4283" w:rsidRDefault="005B5239" w:rsidP="00003B5F">
            <w:pPr>
              <w:rPr>
                <w:rFonts w:ascii="Tahoma" w:hAnsi="Tahoma" w:cs="Tahoma"/>
                <w:sz w:val="18"/>
                <w:szCs w:val="16"/>
              </w:rPr>
            </w:pPr>
            <w:r w:rsidRPr="00FF4156">
              <w:rPr>
                <w:rFonts w:ascii="Tahoma" w:hAnsi="Tahoma" w:cs="Tahoma"/>
                <w:sz w:val="18"/>
                <w:szCs w:val="16"/>
              </w:rPr>
              <w:t xml:space="preserve">Understanding the needs of the customer and prioritising </w:t>
            </w:r>
            <w:r w:rsidR="00D26FA6">
              <w:rPr>
                <w:rFonts w:ascii="Tahoma" w:hAnsi="Tahoma" w:cs="Tahoma"/>
                <w:sz w:val="18"/>
                <w:szCs w:val="16"/>
              </w:rPr>
              <w:t>to ensure customer satisfaction.</w:t>
            </w:r>
          </w:p>
        </w:tc>
        <w:tc>
          <w:tcPr>
            <w:tcW w:w="850" w:type="dxa"/>
            <w:shd w:val="clear" w:color="auto" w:fill="auto"/>
            <w:vAlign w:val="center"/>
          </w:tcPr>
          <w:p w:rsidR="005B5239" w:rsidRPr="00A67726" w:rsidRDefault="00A67726" w:rsidP="00003B5F">
            <w:pPr>
              <w:jc w:val="center"/>
              <w:rPr>
                <w:rFonts w:ascii="Tahoma" w:hAnsi="Tahoma" w:cs="Tahoma"/>
                <w:sz w:val="22"/>
                <w:szCs w:val="22"/>
              </w:rPr>
            </w:pPr>
            <w:r w:rsidRPr="00A67726">
              <w:rPr>
                <w:rFonts w:ascii="Tahoma" w:hAnsi="Tahoma" w:cs="Tahoma"/>
                <w:sz w:val="22"/>
                <w:szCs w:val="22"/>
              </w:rPr>
              <w:t>2</w:t>
            </w:r>
          </w:p>
        </w:tc>
        <w:tc>
          <w:tcPr>
            <w:tcW w:w="5670" w:type="dxa"/>
            <w:shd w:val="clear" w:color="auto" w:fill="auto"/>
            <w:vAlign w:val="center"/>
          </w:tcPr>
          <w:p w:rsidR="00531C65" w:rsidRPr="005776F2" w:rsidRDefault="00531C65" w:rsidP="00CE4283">
            <w:pPr>
              <w:autoSpaceDE w:val="0"/>
              <w:autoSpaceDN w:val="0"/>
              <w:adjustRightInd w:val="0"/>
              <w:rPr>
                <w:rFonts w:ascii="Tahoma" w:hAnsi="Tahoma" w:cs="Tahoma"/>
                <w:b/>
                <w:color w:val="000000"/>
                <w:sz w:val="16"/>
                <w:szCs w:val="16"/>
                <w:lang w:eastAsia="en-GB"/>
              </w:rPr>
            </w:pPr>
          </w:p>
          <w:p w:rsidR="005776F2" w:rsidRPr="005776F2" w:rsidRDefault="005776F2" w:rsidP="005776F2">
            <w:pPr>
              <w:numPr>
                <w:ilvl w:val="0"/>
                <w:numId w:val="13"/>
              </w:numPr>
              <w:autoSpaceDE w:val="0"/>
              <w:autoSpaceDN w:val="0"/>
              <w:adjustRightInd w:val="0"/>
              <w:rPr>
                <w:rFonts w:ascii="Tahoma" w:hAnsi="Tahoma" w:cs="Tahoma"/>
                <w:color w:val="000000"/>
                <w:sz w:val="18"/>
                <w:szCs w:val="18"/>
                <w:lang w:eastAsia="en-GB"/>
              </w:rPr>
            </w:pPr>
            <w:r w:rsidRPr="005776F2">
              <w:rPr>
                <w:rFonts w:ascii="Tahoma" w:hAnsi="Tahoma" w:cs="Tahoma"/>
                <w:color w:val="000000"/>
                <w:sz w:val="18"/>
                <w:szCs w:val="18"/>
                <w:lang w:eastAsia="en-GB"/>
              </w:rPr>
              <w:t>Develops internal relationships to improve service delivery</w:t>
            </w:r>
          </w:p>
          <w:p w:rsidR="005776F2" w:rsidRPr="005776F2" w:rsidRDefault="005776F2" w:rsidP="005776F2">
            <w:pPr>
              <w:numPr>
                <w:ilvl w:val="0"/>
                <w:numId w:val="13"/>
              </w:numPr>
              <w:autoSpaceDE w:val="0"/>
              <w:autoSpaceDN w:val="0"/>
              <w:adjustRightInd w:val="0"/>
              <w:rPr>
                <w:rFonts w:ascii="Tahoma" w:hAnsi="Tahoma" w:cs="Tahoma"/>
                <w:color w:val="000000"/>
                <w:sz w:val="18"/>
                <w:szCs w:val="18"/>
                <w:lang w:eastAsia="en-GB"/>
              </w:rPr>
            </w:pPr>
            <w:r w:rsidRPr="005776F2">
              <w:rPr>
                <w:rFonts w:ascii="Tahoma" w:hAnsi="Tahoma" w:cs="Tahoma"/>
                <w:color w:val="000000"/>
                <w:sz w:val="18"/>
                <w:szCs w:val="18"/>
                <w:lang w:eastAsia="en-GB"/>
              </w:rPr>
              <w:t>Introduces improvements to the way things are done to maximise customers’ experience</w:t>
            </w:r>
          </w:p>
          <w:p w:rsidR="005776F2" w:rsidRPr="005776F2" w:rsidRDefault="005776F2" w:rsidP="005776F2">
            <w:pPr>
              <w:numPr>
                <w:ilvl w:val="0"/>
                <w:numId w:val="13"/>
              </w:numPr>
              <w:autoSpaceDE w:val="0"/>
              <w:autoSpaceDN w:val="0"/>
              <w:adjustRightInd w:val="0"/>
              <w:rPr>
                <w:rFonts w:ascii="Tahoma" w:hAnsi="Tahoma" w:cs="Tahoma"/>
                <w:color w:val="000000"/>
                <w:sz w:val="18"/>
                <w:szCs w:val="18"/>
                <w:lang w:eastAsia="en-GB"/>
              </w:rPr>
            </w:pPr>
            <w:r w:rsidRPr="005776F2">
              <w:rPr>
                <w:rFonts w:ascii="Tahoma" w:hAnsi="Tahoma" w:cs="Tahoma"/>
                <w:color w:val="000000"/>
                <w:sz w:val="18"/>
                <w:szCs w:val="18"/>
                <w:lang w:eastAsia="en-GB"/>
              </w:rPr>
              <w:t>Acts quickly to resolve problems and issues, giving priority to maintaining service to customers</w:t>
            </w:r>
          </w:p>
          <w:p w:rsidR="005776F2" w:rsidRPr="005776F2" w:rsidRDefault="005776F2" w:rsidP="005776F2">
            <w:pPr>
              <w:numPr>
                <w:ilvl w:val="0"/>
                <w:numId w:val="13"/>
              </w:numPr>
              <w:autoSpaceDE w:val="0"/>
              <w:autoSpaceDN w:val="0"/>
              <w:adjustRightInd w:val="0"/>
              <w:rPr>
                <w:rFonts w:ascii="Tahoma" w:hAnsi="Tahoma" w:cs="Tahoma"/>
                <w:color w:val="000000"/>
                <w:sz w:val="18"/>
                <w:szCs w:val="18"/>
                <w:lang w:eastAsia="en-GB"/>
              </w:rPr>
            </w:pPr>
            <w:r w:rsidRPr="005776F2">
              <w:rPr>
                <w:rFonts w:ascii="Tahoma" w:hAnsi="Tahoma" w:cs="Tahoma"/>
                <w:color w:val="000000"/>
                <w:sz w:val="18"/>
                <w:szCs w:val="18"/>
                <w:lang w:eastAsia="en-GB"/>
              </w:rPr>
              <w:t>Challenges poor services by others and helps them to improve</w:t>
            </w:r>
          </w:p>
          <w:p w:rsidR="005B5239" w:rsidRPr="003D04F8" w:rsidRDefault="005B5239" w:rsidP="005776F2">
            <w:pPr>
              <w:pStyle w:val="Default"/>
              <w:ind w:left="720"/>
              <w:rPr>
                <w:color w:val="FF0000"/>
                <w:sz w:val="18"/>
                <w:szCs w:val="18"/>
              </w:rPr>
            </w:pPr>
          </w:p>
        </w:tc>
      </w:tr>
      <w:tr w:rsidR="005B5239" w:rsidRPr="00F10A9B" w:rsidTr="00003B5F">
        <w:tc>
          <w:tcPr>
            <w:tcW w:w="3794" w:type="dxa"/>
            <w:shd w:val="clear" w:color="auto" w:fill="auto"/>
            <w:vAlign w:val="center"/>
          </w:tcPr>
          <w:p w:rsidR="005B5239" w:rsidRPr="00D26FA6" w:rsidRDefault="005B5239" w:rsidP="00003B5F">
            <w:pPr>
              <w:rPr>
                <w:rFonts w:ascii="Tahoma" w:hAnsi="Tahoma" w:cs="Tahoma"/>
                <w:b/>
                <w:sz w:val="22"/>
                <w:szCs w:val="22"/>
              </w:rPr>
            </w:pPr>
            <w:r w:rsidRPr="00D26FA6">
              <w:rPr>
                <w:rFonts w:ascii="Tahoma" w:hAnsi="Tahoma" w:cs="Tahoma"/>
                <w:b/>
                <w:sz w:val="22"/>
                <w:szCs w:val="22"/>
              </w:rPr>
              <w:t>Collaborative Working</w:t>
            </w:r>
          </w:p>
          <w:p w:rsidR="005B5239" w:rsidRPr="00CA61A2" w:rsidRDefault="005B5239" w:rsidP="00003B5F">
            <w:pPr>
              <w:rPr>
                <w:rFonts w:ascii="Tahoma" w:hAnsi="Tahoma" w:cs="Tahoma"/>
                <w:sz w:val="16"/>
                <w:szCs w:val="16"/>
              </w:rPr>
            </w:pPr>
          </w:p>
          <w:p w:rsidR="00D26FA6" w:rsidRPr="00CE4283" w:rsidRDefault="005B5239" w:rsidP="00003B5F">
            <w:pPr>
              <w:rPr>
                <w:rFonts w:ascii="Tahoma" w:hAnsi="Tahoma" w:cs="Tahoma"/>
                <w:sz w:val="18"/>
                <w:szCs w:val="16"/>
              </w:rPr>
            </w:pPr>
            <w:r w:rsidRPr="00FF4156">
              <w:rPr>
                <w:rFonts w:ascii="Tahoma" w:hAnsi="Tahoma" w:cs="Tahoma"/>
                <w:sz w:val="18"/>
                <w:szCs w:val="16"/>
              </w:rPr>
              <w:t>Working with and understanding the roles of internal staff / service and external agencies.</w:t>
            </w:r>
          </w:p>
        </w:tc>
        <w:tc>
          <w:tcPr>
            <w:tcW w:w="850" w:type="dxa"/>
            <w:shd w:val="clear" w:color="auto" w:fill="auto"/>
            <w:vAlign w:val="center"/>
          </w:tcPr>
          <w:p w:rsidR="005B5239" w:rsidRPr="00A67726" w:rsidRDefault="00A67726" w:rsidP="00003B5F">
            <w:pPr>
              <w:jc w:val="center"/>
              <w:rPr>
                <w:rFonts w:ascii="Tahoma" w:hAnsi="Tahoma" w:cs="Tahoma"/>
                <w:sz w:val="22"/>
                <w:szCs w:val="22"/>
              </w:rPr>
            </w:pPr>
            <w:r w:rsidRPr="00A67726">
              <w:rPr>
                <w:rFonts w:ascii="Tahoma" w:hAnsi="Tahoma" w:cs="Tahoma"/>
                <w:sz w:val="22"/>
                <w:szCs w:val="22"/>
              </w:rPr>
              <w:t>2</w:t>
            </w:r>
          </w:p>
        </w:tc>
        <w:tc>
          <w:tcPr>
            <w:tcW w:w="5670" w:type="dxa"/>
            <w:shd w:val="clear" w:color="auto" w:fill="auto"/>
            <w:vAlign w:val="center"/>
          </w:tcPr>
          <w:p w:rsidR="00531C65" w:rsidRPr="00CE4283" w:rsidRDefault="00CE4283" w:rsidP="00531C65">
            <w:pPr>
              <w:autoSpaceDE w:val="0"/>
              <w:autoSpaceDN w:val="0"/>
              <w:adjustRightInd w:val="0"/>
              <w:rPr>
                <w:rFonts w:ascii="Tahoma" w:hAnsi="Tahoma" w:cs="Tahoma"/>
                <w:b/>
                <w:color w:val="000000"/>
                <w:sz w:val="22"/>
                <w:szCs w:val="22"/>
                <w:lang w:eastAsia="en-GB"/>
              </w:rPr>
            </w:pPr>
            <w:r>
              <w:rPr>
                <w:rFonts w:ascii="Tahoma" w:hAnsi="Tahoma" w:cs="Tahoma"/>
                <w:color w:val="FF0000"/>
                <w:sz w:val="18"/>
                <w:szCs w:val="18"/>
                <w:lang w:eastAsia="en-GB"/>
              </w:rPr>
              <w:t xml:space="preserve">          </w:t>
            </w:r>
          </w:p>
          <w:p w:rsidR="00531C65" w:rsidRPr="00531C65" w:rsidRDefault="00531C65" w:rsidP="00531C65">
            <w:pPr>
              <w:numPr>
                <w:ilvl w:val="0"/>
                <w:numId w:val="14"/>
              </w:numPr>
              <w:autoSpaceDE w:val="0"/>
              <w:autoSpaceDN w:val="0"/>
              <w:adjustRightInd w:val="0"/>
              <w:rPr>
                <w:rFonts w:ascii="Tahoma" w:hAnsi="Tahoma" w:cs="Tahoma"/>
                <w:color w:val="000000"/>
                <w:sz w:val="18"/>
                <w:szCs w:val="18"/>
                <w:lang w:eastAsia="en-GB"/>
              </w:rPr>
            </w:pPr>
            <w:r w:rsidRPr="00531C65">
              <w:rPr>
                <w:rFonts w:ascii="Tahoma" w:hAnsi="Tahoma" w:cs="Tahoma"/>
                <w:color w:val="000000"/>
                <w:sz w:val="18"/>
                <w:szCs w:val="18"/>
                <w:lang w:eastAsia="en-GB"/>
              </w:rPr>
              <w:t>Puts own priorities to one side if necessary to support the greater need of the team</w:t>
            </w:r>
          </w:p>
          <w:p w:rsidR="00531C65" w:rsidRPr="00531C65" w:rsidRDefault="00531C65" w:rsidP="00531C65">
            <w:pPr>
              <w:numPr>
                <w:ilvl w:val="0"/>
                <w:numId w:val="14"/>
              </w:numPr>
              <w:autoSpaceDE w:val="0"/>
              <w:autoSpaceDN w:val="0"/>
              <w:adjustRightInd w:val="0"/>
              <w:rPr>
                <w:rFonts w:ascii="Tahoma" w:hAnsi="Tahoma" w:cs="Tahoma"/>
                <w:color w:val="000000"/>
                <w:sz w:val="18"/>
                <w:szCs w:val="18"/>
                <w:lang w:eastAsia="en-GB"/>
              </w:rPr>
            </w:pPr>
            <w:r w:rsidRPr="00531C65">
              <w:rPr>
                <w:rFonts w:ascii="Tahoma" w:hAnsi="Tahoma" w:cs="Tahoma"/>
                <w:color w:val="000000"/>
                <w:sz w:val="18"/>
                <w:szCs w:val="18"/>
                <w:lang w:eastAsia="en-GB"/>
              </w:rPr>
              <w:t>Recognises and values different contributions from colleagues –allocated the most suitable work based on individual skills</w:t>
            </w:r>
          </w:p>
          <w:p w:rsidR="00531C65" w:rsidRPr="00531C65" w:rsidRDefault="00531C65" w:rsidP="00531C65">
            <w:pPr>
              <w:numPr>
                <w:ilvl w:val="0"/>
                <w:numId w:val="14"/>
              </w:numPr>
              <w:autoSpaceDE w:val="0"/>
              <w:autoSpaceDN w:val="0"/>
              <w:adjustRightInd w:val="0"/>
              <w:rPr>
                <w:rFonts w:ascii="Tahoma" w:hAnsi="Tahoma" w:cs="Tahoma"/>
                <w:color w:val="000000"/>
                <w:sz w:val="18"/>
                <w:szCs w:val="18"/>
                <w:lang w:eastAsia="en-GB"/>
              </w:rPr>
            </w:pPr>
            <w:r w:rsidRPr="00531C65">
              <w:rPr>
                <w:rFonts w:ascii="Tahoma" w:hAnsi="Tahoma" w:cs="Tahoma"/>
                <w:color w:val="000000"/>
                <w:sz w:val="18"/>
                <w:szCs w:val="18"/>
                <w:lang w:eastAsia="en-GB"/>
              </w:rPr>
              <w:t>Keeps team informed and encouraged</w:t>
            </w:r>
          </w:p>
          <w:p w:rsidR="00531C65" w:rsidRPr="00531C65" w:rsidRDefault="00531C65" w:rsidP="00531C65">
            <w:pPr>
              <w:numPr>
                <w:ilvl w:val="0"/>
                <w:numId w:val="14"/>
              </w:numPr>
              <w:autoSpaceDE w:val="0"/>
              <w:autoSpaceDN w:val="0"/>
              <w:adjustRightInd w:val="0"/>
              <w:rPr>
                <w:rFonts w:ascii="Tahoma" w:hAnsi="Tahoma" w:cs="Tahoma"/>
                <w:color w:val="000000"/>
                <w:sz w:val="18"/>
                <w:szCs w:val="18"/>
                <w:lang w:eastAsia="en-GB"/>
              </w:rPr>
            </w:pPr>
            <w:r w:rsidRPr="00531C65">
              <w:rPr>
                <w:rFonts w:ascii="Tahoma" w:hAnsi="Tahoma" w:cs="Tahoma"/>
                <w:color w:val="000000"/>
                <w:sz w:val="18"/>
                <w:szCs w:val="18"/>
                <w:lang w:eastAsia="en-GB"/>
              </w:rPr>
              <w:t>Seeks views and opinions from colleagues and stakeholders, considering them when making decisions</w:t>
            </w:r>
          </w:p>
          <w:p w:rsidR="005B5239" w:rsidRPr="003D04F8" w:rsidRDefault="005B5239" w:rsidP="00531C65">
            <w:pPr>
              <w:pStyle w:val="Default"/>
              <w:rPr>
                <w:color w:val="FF0000"/>
                <w:sz w:val="18"/>
                <w:szCs w:val="18"/>
              </w:rPr>
            </w:pPr>
          </w:p>
        </w:tc>
      </w:tr>
      <w:tr w:rsidR="005B5239" w:rsidRPr="00F10A9B" w:rsidTr="00003B5F">
        <w:tc>
          <w:tcPr>
            <w:tcW w:w="3794" w:type="dxa"/>
            <w:shd w:val="clear" w:color="auto" w:fill="auto"/>
            <w:vAlign w:val="center"/>
          </w:tcPr>
          <w:p w:rsidR="005B5239" w:rsidRPr="00D26FA6" w:rsidRDefault="005B5239" w:rsidP="00003B5F">
            <w:pPr>
              <w:rPr>
                <w:rFonts w:ascii="Tahoma" w:hAnsi="Tahoma" w:cs="Tahoma"/>
                <w:b/>
                <w:sz w:val="22"/>
                <w:szCs w:val="22"/>
              </w:rPr>
            </w:pPr>
            <w:r w:rsidRPr="00D26FA6">
              <w:rPr>
                <w:rFonts w:ascii="Tahoma" w:hAnsi="Tahoma" w:cs="Tahoma"/>
                <w:b/>
                <w:sz w:val="22"/>
                <w:szCs w:val="22"/>
              </w:rPr>
              <w:t>Seeking Excellence</w:t>
            </w:r>
          </w:p>
          <w:p w:rsidR="005B5239" w:rsidRPr="00CA61A2" w:rsidRDefault="005B5239" w:rsidP="00003B5F">
            <w:pPr>
              <w:rPr>
                <w:rFonts w:ascii="Tahoma" w:hAnsi="Tahoma" w:cs="Tahoma"/>
                <w:sz w:val="16"/>
                <w:szCs w:val="16"/>
              </w:rPr>
            </w:pPr>
          </w:p>
          <w:p w:rsidR="00D26FA6" w:rsidRDefault="005B5239" w:rsidP="00003B5F">
            <w:pPr>
              <w:rPr>
                <w:rFonts w:ascii="Tahoma" w:hAnsi="Tahoma" w:cs="Tahoma"/>
                <w:sz w:val="18"/>
                <w:szCs w:val="16"/>
              </w:rPr>
            </w:pPr>
            <w:r w:rsidRPr="00FF4156">
              <w:rPr>
                <w:rFonts w:ascii="Tahoma" w:hAnsi="Tahoma" w:cs="Tahoma"/>
                <w:sz w:val="18"/>
                <w:szCs w:val="16"/>
              </w:rPr>
              <w:t>Identifying potential for improvement in our own service area and NPW as an organisation.</w:t>
            </w:r>
          </w:p>
          <w:p w:rsidR="00D26FA6" w:rsidRPr="00CA61A2" w:rsidRDefault="00D26FA6" w:rsidP="00003B5F">
            <w:pPr>
              <w:rPr>
                <w:rFonts w:ascii="Tahoma" w:hAnsi="Tahoma" w:cs="Tahoma"/>
                <w:sz w:val="16"/>
                <w:szCs w:val="16"/>
              </w:rPr>
            </w:pPr>
          </w:p>
        </w:tc>
        <w:tc>
          <w:tcPr>
            <w:tcW w:w="850" w:type="dxa"/>
            <w:shd w:val="clear" w:color="auto" w:fill="auto"/>
            <w:vAlign w:val="center"/>
          </w:tcPr>
          <w:p w:rsidR="005B5239" w:rsidRPr="00A67726" w:rsidRDefault="00A67726" w:rsidP="00003B5F">
            <w:pPr>
              <w:jc w:val="center"/>
              <w:rPr>
                <w:rFonts w:ascii="Tahoma" w:hAnsi="Tahoma" w:cs="Tahoma"/>
                <w:sz w:val="22"/>
                <w:szCs w:val="22"/>
              </w:rPr>
            </w:pPr>
            <w:r w:rsidRPr="00A67726">
              <w:rPr>
                <w:rFonts w:ascii="Tahoma" w:hAnsi="Tahoma" w:cs="Tahoma"/>
                <w:sz w:val="22"/>
                <w:szCs w:val="22"/>
              </w:rPr>
              <w:t>2</w:t>
            </w:r>
          </w:p>
        </w:tc>
        <w:tc>
          <w:tcPr>
            <w:tcW w:w="5670" w:type="dxa"/>
            <w:shd w:val="clear" w:color="auto" w:fill="auto"/>
            <w:vAlign w:val="center"/>
          </w:tcPr>
          <w:p w:rsidR="00531C65" w:rsidRPr="00531C65" w:rsidRDefault="00531C65" w:rsidP="00CE4283">
            <w:pPr>
              <w:pStyle w:val="Default"/>
              <w:rPr>
                <w:sz w:val="16"/>
                <w:szCs w:val="16"/>
              </w:rPr>
            </w:pPr>
          </w:p>
          <w:p w:rsidR="00531C65" w:rsidRPr="00531C65" w:rsidRDefault="00531C65" w:rsidP="00531C65">
            <w:pPr>
              <w:pStyle w:val="Default"/>
              <w:numPr>
                <w:ilvl w:val="0"/>
                <w:numId w:val="15"/>
              </w:numPr>
              <w:rPr>
                <w:sz w:val="18"/>
                <w:szCs w:val="18"/>
              </w:rPr>
            </w:pPr>
            <w:r w:rsidRPr="00531C65">
              <w:rPr>
                <w:sz w:val="18"/>
                <w:szCs w:val="18"/>
              </w:rPr>
              <w:t>Uses feedback from others to self</w:t>
            </w:r>
            <w:r w:rsidR="005A1299">
              <w:rPr>
                <w:sz w:val="18"/>
                <w:szCs w:val="18"/>
              </w:rPr>
              <w:t xml:space="preserve">- </w:t>
            </w:r>
            <w:r w:rsidRPr="00531C65">
              <w:rPr>
                <w:sz w:val="18"/>
                <w:szCs w:val="18"/>
              </w:rPr>
              <w:t>develop and improve work processes</w:t>
            </w:r>
          </w:p>
          <w:p w:rsidR="00531C65" w:rsidRPr="00531C65" w:rsidRDefault="00531C65" w:rsidP="00531C65">
            <w:pPr>
              <w:pStyle w:val="Default"/>
              <w:numPr>
                <w:ilvl w:val="0"/>
                <w:numId w:val="15"/>
              </w:numPr>
              <w:rPr>
                <w:sz w:val="18"/>
                <w:szCs w:val="18"/>
              </w:rPr>
            </w:pPr>
            <w:r w:rsidRPr="00531C65">
              <w:rPr>
                <w:sz w:val="18"/>
                <w:szCs w:val="18"/>
              </w:rPr>
              <w:t>Listens to concerns about change and tries to find solutions</w:t>
            </w:r>
          </w:p>
          <w:p w:rsidR="00531C65" w:rsidRPr="00531C65" w:rsidRDefault="00531C65" w:rsidP="00531C65">
            <w:pPr>
              <w:pStyle w:val="Default"/>
              <w:numPr>
                <w:ilvl w:val="0"/>
                <w:numId w:val="15"/>
              </w:numPr>
              <w:rPr>
                <w:sz w:val="18"/>
                <w:szCs w:val="18"/>
              </w:rPr>
            </w:pPr>
            <w:r w:rsidRPr="00531C65">
              <w:rPr>
                <w:sz w:val="18"/>
                <w:szCs w:val="18"/>
              </w:rPr>
              <w:t>Adapts quickly to changes and encourages positive thinking</w:t>
            </w:r>
          </w:p>
          <w:p w:rsidR="00531C65" w:rsidRPr="00531C65" w:rsidRDefault="00531C65" w:rsidP="00531C65">
            <w:pPr>
              <w:numPr>
                <w:ilvl w:val="0"/>
                <w:numId w:val="15"/>
              </w:numPr>
              <w:rPr>
                <w:rFonts w:ascii="Tahoma" w:hAnsi="Tahoma" w:cs="Tahoma"/>
                <w:sz w:val="16"/>
                <w:szCs w:val="16"/>
              </w:rPr>
            </w:pPr>
            <w:r w:rsidRPr="00531C65">
              <w:rPr>
                <w:rFonts w:ascii="Tahoma" w:hAnsi="Tahoma" w:cs="Tahoma"/>
                <w:sz w:val="18"/>
                <w:szCs w:val="18"/>
              </w:rPr>
              <w:t>Encourages a culture of continuous improvement</w:t>
            </w:r>
            <w:r w:rsidRPr="00531C65">
              <w:rPr>
                <w:rFonts w:ascii="Tahoma" w:hAnsi="Tahoma" w:cs="Tahoma"/>
                <w:sz w:val="16"/>
                <w:szCs w:val="16"/>
              </w:rPr>
              <w:t xml:space="preserve">, clearly explaining the benefits of change </w:t>
            </w:r>
          </w:p>
          <w:p w:rsidR="005B5239" w:rsidRPr="003D04F8" w:rsidRDefault="005B5239" w:rsidP="00CE4283">
            <w:pPr>
              <w:ind w:left="360"/>
              <w:rPr>
                <w:rFonts w:ascii="Tahoma" w:hAnsi="Tahoma" w:cs="Tahoma"/>
                <w:color w:val="FF0000"/>
                <w:sz w:val="18"/>
                <w:szCs w:val="18"/>
              </w:rPr>
            </w:pPr>
          </w:p>
        </w:tc>
      </w:tr>
      <w:tr w:rsidR="005B5239" w:rsidRPr="00F10A9B" w:rsidTr="00003B5F">
        <w:tc>
          <w:tcPr>
            <w:tcW w:w="3794" w:type="dxa"/>
            <w:shd w:val="clear" w:color="auto" w:fill="auto"/>
            <w:vAlign w:val="center"/>
          </w:tcPr>
          <w:p w:rsidR="005B5239" w:rsidRPr="00D26FA6" w:rsidRDefault="005B5239" w:rsidP="00003B5F">
            <w:pPr>
              <w:rPr>
                <w:rFonts w:ascii="Tahoma" w:hAnsi="Tahoma" w:cs="Tahoma"/>
                <w:b/>
                <w:sz w:val="22"/>
                <w:szCs w:val="22"/>
              </w:rPr>
            </w:pPr>
            <w:r w:rsidRPr="00D26FA6">
              <w:rPr>
                <w:rFonts w:ascii="Tahoma" w:hAnsi="Tahoma" w:cs="Tahoma"/>
                <w:b/>
                <w:sz w:val="22"/>
                <w:szCs w:val="22"/>
              </w:rPr>
              <w:t>Communication and Relationships</w:t>
            </w:r>
          </w:p>
          <w:p w:rsidR="005B5239" w:rsidRPr="00CA61A2" w:rsidRDefault="005B5239" w:rsidP="00003B5F">
            <w:pPr>
              <w:rPr>
                <w:rFonts w:ascii="Tahoma" w:hAnsi="Tahoma" w:cs="Tahoma"/>
                <w:sz w:val="16"/>
                <w:szCs w:val="16"/>
              </w:rPr>
            </w:pPr>
          </w:p>
          <w:p w:rsidR="00D26FA6" w:rsidRDefault="005B5239" w:rsidP="00003B5F">
            <w:pPr>
              <w:rPr>
                <w:rFonts w:ascii="Tahoma" w:hAnsi="Tahoma" w:cs="Tahoma"/>
                <w:sz w:val="18"/>
                <w:szCs w:val="16"/>
              </w:rPr>
            </w:pPr>
            <w:r w:rsidRPr="00FF4156">
              <w:rPr>
                <w:rFonts w:ascii="Tahoma" w:hAnsi="Tahoma" w:cs="Tahoma"/>
                <w:sz w:val="18"/>
                <w:szCs w:val="16"/>
              </w:rPr>
              <w:t>Ability to work effectively with other people via difference methods, both inside and outside of NPW, building and promoting effective working relationships.</w:t>
            </w:r>
          </w:p>
          <w:p w:rsidR="00D26FA6" w:rsidRPr="00CA61A2" w:rsidRDefault="00D26FA6" w:rsidP="00003B5F">
            <w:pPr>
              <w:rPr>
                <w:rFonts w:ascii="Tahoma" w:hAnsi="Tahoma" w:cs="Tahoma"/>
                <w:sz w:val="16"/>
                <w:szCs w:val="16"/>
              </w:rPr>
            </w:pPr>
          </w:p>
        </w:tc>
        <w:tc>
          <w:tcPr>
            <w:tcW w:w="850" w:type="dxa"/>
            <w:shd w:val="clear" w:color="auto" w:fill="auto"/>
            <w:vAlign w:val="center"/>
          </w:tcPr>
          <w:p w:rsidR="005B5239" w:rsidRPr="00A67726" w:rsidRDefault="00A67726" w:rsidP="00003B5F">
            <w:pPr>
              <w:jc w:val="center"/>
              <w:rPr>
                <w:rFonts w:ascii="Tahoma" w:hAnsi="Tahoma" w:cs="Tahoma"/>
                <w:sz w:val="22"/>
                <w:szCs w:val="22"/>
              </w:rPr>
            </w:pPr>
            <w:r w:rsidRPr="00A67726">
              <w:rPr>
                <w:rFonts w:ascii="Tahoma" w:hAnsi="Tahoma" w:cs="Tahoma"/>
                <w:sz w:val="22"/>
                <w:szCs w:val="22"/>
              </w:rPr>
              <w:t>2</w:t>
            </w:r>
          </w:p>
        </w:tc>
        <w:tc>
          <w:tcPr>
            <w:tcW w:w="5670" w:type="dxa"/>
            <w:shd w:val="clear" w:color="auto" w:fill="auto"/>
            <w:vAlign w:val="center"/>
          </w:tcPr>
          <w:p w:rsidR="00531C65" w:rsidRPr="00531C65" w:rsidRDefault="00531C65" w:rsidP="00531C65">
            <w:pPr>
              <w:pStyle w:val="Default"/>
              <w:rPr>
                <w:sz w:val="22"/>
                <w:szCs w:val="22"/>
              </w:rPr>
            </w:pPr>
          </w:p>
          <w:p w:rsidR="00531C65" w:rsidRPr="00531C65" w:rsidRDefault="00531C65" w:rsidP="00531C65">
            <w:pPr>
              <w:pStyle w:val="Default"/>
              <w:numPr>
                <w:ilvl w:val="0"/>
                <w:numId w:val="16"/>
              </w:numPr>
              <w:rPr>
                <w:sz w:val="18"/>
                <w:szCs w:val="18"/>
              </w:rPr>
            </w:pPr>
            <w:r w:rsidRPr="00531C65">
              <w:rPr>
                <w:sz w:val="18"/>
                <w:szCs w:val="18"/>
              </w:rPr>
              <w:t>Shows understanding of others viewpoints and ideas</w:t>
            </w:r>
          </w:p>
          <w:p w:rsidR="00531C65" w:rsidRPr="00531C65" w:rsidRDefault="00531C65" w:rsidP="00531C65">
            <w:pPr>
              <w:pStyle w:val="Default"/>
              <w:numPr>
                <w:ilvl w:val="0"/>
                <w:numId w:val="16"/>
              </w:numPr>
              <w:rPr>
                <w:sz w:val="18"/>
                <w:szCs w:val="18"/>
              </w:rPr>
            </w:pPr>
            <w:r w:rsidRPr="00531C65">
              <w:rPr>
                <w:sz w:val="18"/>
                <w:szCs w:val="18"/>
              </w:rPr>
              <w:t>Enhances communication through the use of visual aids and technology when appropriate</w:t>
            </w:r>
          </w:p>
          <w:p w:rsidR="00531C65" w:rsidRPr="00531C65" w:rsidRDefault="00531C65" w:rsidP="00531C65">
            <w:pPr>
              <w:pStyle w:val="Default"/>
              <w:numPr>
                <w:ilvl w:val="0"/>
                <w:numId w:val="16"/>
              </w:numPr>
              <w:rPr>
                <w:sz w:val="18"/>
                <w:szCs w:val="18"/>
              </w:rPr>
            </w:pPr>
            <w:r w:rsidRPr="00531C65">
              <w:rPr>
                <w:sz w:val="18"/>
                <w:szCs w:val="18"/>
              </w:rPr>
              <w:t>Shares information and communicates effectively with others</w:t>
            </w:r>
          </w:p>
          <w:p w:rsidR="00531C65" w:rsidRPr="00531C65" w:rsidRDefault="00531C65" w:rsidP="00531C65">
            <w:pPr>
              <w:pStyle w:val="Default"/>
              <w:numPr>
                <w:ilvl w:val="0"/>
                <w:numId w:val="16"/>
              </w:numPr>
              <w:rPr>
                <w:sz w:val="18"/>
                <w:szCs w:val="18"/>
              </w:rPr>
            </w:pPr>
            <w:r w:rsidRPr="00531C65">
              <w:rPr>
                <w:sz w:val="18"/>
                <w:szCs w:val="18"/>
              </w:rPr>
              <w:t>Provides active support to enable individuals to communicate and participate in communication</w:t>
            </w:r>
          </w:p>
          <w:p w:rsidR="00531C65" w:rsidRPr="00531C65" w:rsidRDefault="00531C65" w:rsidP="00531C65">
            <w:pPr>
              <w:numPr>
                <w:ilvl w:val="0"/>
                <w:numId w:val="16"/>
              </w:numPr>
              <w:rPr>
                <w:rFonts w:ascii="Tahoma" w:hAnsi="Tahoma" w:cs="Tahoma"/>
                <w:sz w:val="18"/>
                <w:szCs w:val="18"/>
              </w:rPr>
            </w:pPr>
            <w:r w:rsidRPr="00531C65">
              <w:rPr>
                <w:rFonts w:ascii="Tahoma" w:hAnsi="Tahoma" w:cs="Tahoma"/>
                <w:sz w:val="18"/>
                <w:szCs w:val="18"/>
              </w:rPr>
              <w:t>Successfully persuades people of the benefits of a particular approach / idea</w:t>
            </w:r>
          </w:p>
          <w:p w:rsidR="005B5239" w:rsidRPr="003D04F8" w:rsidRDefault="005B5239" w:rsidP="00003B5F">
            <w:pPr>
              <w:ind w:left="720"/>
              <w:rPr>
                <w:rFonts w:ascii="Tahoma" w:hAnsi="Tahoma" w:cs="Tahoma"/>
                <w:color w:val="FF0000"/>
                <w:sz w:val="18"/>
                <w:szCs w:val="18"/>
              </w:rPr>
            </w:pPr>
          </w:p>
        </w:tc>
      </w:tr>
      <w:tr w:rsidR="005B5239" w:rsidRPr="0030433B" w:rsidTr="00003B5F">
        <w:tc>
          <w:tcPr>
            <w:tcW w:w="3794" w:type="dxa"/>
            <w:shd w:val="clear" w:color="auto" w:fill="auto"/>
            <w:vAlign w:val="center"/>
          </w:tcPr>
          <w:p w:rsidR="005B5239" w:rsidRPr="00D26FA6" w:rsidRDefault="005B5239" w:rsidP="00003B5F">
            <w:pPr>
              <w:rPr>
                <w:rFonts w:ascii="Tahoma" w:hAnsi="Tahoma" w:cs="Tahoma"/>
                <w:b/>
                <w:sz w:val="22"/>
                <w:szCs w:val="22"/>
              </w:rPr>
            </w:pPr>
            <w:r w:rsidRPr="00D26FA6">
              <w:rPr>
                <w:rFonts w:ascii="Tahoma" w:hAnsi="Tahoma" w:cs="Tahoma"/>
                <w:b/>
                <w:sz w:val="22"/>
                <w:szCs w:val="22"/>
              </w:rPr>
              <w:t>Achieving Results</w:t>
            </w:r>
          </w:p>
          <w:p w:rsidR="005B5239" w:rsidRPr="00CA61A2" w:rsidRDefault="005B5239" w:rsidP="00003B5F">
            <w:pPr>
              <w:rPr>
                <w:rFonts w:ascii="Tahoma" w:hAnsi="Tahoma" w:cs="Tahoma"/>
                <w:sz w:val="16"/>
                <w:szCs w:val="16"/>
              </w:rPr>
            </w:pPr>
          </w:p>
          <w:p w:rsidR="005B5239" w:rsidRDefault="005B5239" w:rsidP="00003B5F">
            <w:pPr>
              <w:rPr>
                <w:rFonts w:ascii="Tahoma" w:hAnsi="Tahoma" w:cs="Tahoma"/>
                <w:sz w:val="18"/>
                <w:szCs w:val="16"/>
              </w:rPr>
            </w:pPr>
            <w:r w:rsidRPr="00FF4156">
              <w:rPr>
                <w:rFonts w:ascii="Tahoma" w:hAnsi="Tahoma" w:cs="Tahoma"/>
                <w:sz w:val="18"/>
                <w:szCs w:val="16"/>
              </w:rPr>
              <w:t>How well we reach our individual objectives and deadlines, dealing with obstacles to ensure completion.</w:t>
            </w:r>
          </w:p>
          <w:p w:rsidR="00D26FA6" w:rsidRDefault="00D26FA6" w:rsidP="00003B5F">
            <w:pPr>
              <w:rPr>
                <w:rFonts w:ascii="Tahoma" w:hAnsi="Tahoma" w:cs="Tahoma"/>
                <w:sz w:val="18"/>
                <w:szCs w:val="16"/>
              </w:rPr>
            </w:pPr>
          </w:p>
          <w:p w:rsidR="00D26FA6" w:rsidRDefault="00D26FA6" w:rsidP="00003B5F">
            <w:pPr>
              <w:rPr>
                <w:rFonts w:ascii="Tahoma" w:hAnsi="Tahoma" w:cs="Tahoma"/>
                <w:sz w:val="18"/>
                <w:szCs w:val="16"/>
              </w:rPr>
            </w:pPr>
          </w:p>
          <w:p w:rsidR="00D26FA6" w:rsidRDefault="00D26FA6" w:rsidP="00003B5F">
            <w:pPr>
              <w:rPr>
                <w:rFonts w:ascii="Tahoma" w:hAnsi="Tahoma" w:cs="Tahoma"/>
                <w:sz w:val="18"/>
                <w:szCs w:val="16"/>
              </w:rPr>
            </w:pPr>
          </w:p>
          <w:p w:rsidR="00D26FA6" w:rsidRPr="00F10A9B" w:rsidRDefault="00D26FA6" w:rsidP="00003B5F">
            <w:pPr>
              <w:rPr>
                <w:rFonts w:ascii="Tahoma" w:hAnsi="Tahoma" w:cs="Tahoma"/>
                <w:sz w:val="22"/>
                <w:szCs w:val="22"/>
              </w:rPr>
            </w:pPr>
          </w:p>
        </w:tc>
        <w:tc>
          <w:tcPr>
            <w:tcW w:w="850" w:type="dxa"/>
            <w:shd w:val="clear" w:color="auto" w:fill="auto"/>
            <w:vAlign w:val="center"/>
          </w:tcPr>
          <w:p w:rsidR="005B5239" w:rsidRPr="00A67726" w:rsidRDefault="00A67726" w:rsidP="00003B5F">
            <w:pPr>
              <w:jc w:val="center"/>
              <w:rPr>
                <w:rFonts w:ascii="Tahoma" w:hAnsi="Tahoma" w:cs="Tahoma"/>
                <w:sz w:val="22"/>
                <w:szCs w:val="22"/>
              </w:rPr>
            </w:pPr>
            <w:r w:rsidRPr="00A67726">
              <w:rPr>
                <w:rFonts w:ascii="Tahoma" w:hAnsi="Tahoma" w:cs="Tahoma"/>
                <w:sz w:val="22"/>
                <w:szCs w:val="22"/>
              </w:rPr>
              <w:t>2</w:t>
            </w:r>
          </w:p>
        </w:tc>
        <w:tc>
          <w:tcPr>
            <w:tcW w:w="5670" w:type="dxa"/>
            <w:shd w:val="clear" w:color="auto" w:fill="auto"/>
            <w:vAlign w:val="center"/>
          </w:tcPr>
          <w:p w:rsidR="00531C65" w:rsidRPr="00CE4283" w:rsidRDefault="00531C65" w:rsidP="00531C65">
            <w:pPr>
              <w:pStyle w:val="Default"/>
              <w:ind w:left="720"/>
              <w:rPr>
                <w:sz w:val="18"/>
                <w:szCs w:val="18"/>
              </w:rPr>
            </w:pPr>
          </w:p>
          <w:p w:rsidR="00531C65" w:rsidRPr="00531C65" w:rsidRDefault="00531C65" w:rsidP="00531C65">
            <w:pPr>
              <w:pStyle w:val="Default"/>
              <w:numPr>
                <w:ilvl w:val="0"/>
                <w:numId w:val="17"/>
              </w:numPr>
              <w:rPr>
                <w:sz w:val="18"/>
                <w:szCs w:val="18"/>
              </w:rPr>
            </w:pPr>
            <w:r w:rsidRPr="00531C65">
              <w:rPr>
                <w:sz w:val="18"/>
                <w:szCs w:val="18"/>
              </w:rPr>
              <w:t>Willingly accepts challenging goals</w:t>
            </w:r>
          </w:p>
          <w:p w:rsidR="00531C65" w:rsidRPr="00531C65" w:rsidRDefault="00531C65" w:rsidP="00531C65">
            <w:pPr>
              <w:pStyle w:val="Default"/>
              <w:numPr>
                <w:ilvl w:val="0"/>
                <w:numId w:val="17"/>
              </w:numPr>
              <w:rPr>
                <w:sz w:val="18"/>
                <w:szCs w:val="18"/>
              </w:rPr>
            </w:pPr>
            <w:r w:rsidRPr="00531C65">
              <w:rPr>
                <w:sz w:val="18"/>
                <w:szCs w:val="18"/>
              </w:rPr>
              <w:t>Encourages hard work and high standards in self and others</w:t>
            </w:r>
          </w:p>
          <w:p w:rsidR="00531C65" w:rsidRPr="00531C65" w:rsidRDefault="00531C65" w:rsidP="00531C65">
            <w:pPr>
              <w:pStyle w:val="Default"/>
              <w:numPr>
                <w:ilvl w:val="0"/>
                <w:numId w:val="17"/>
              </w:numPr>
              <w:rPr>
                <w:sz w:val="18"/>
                <w:szCs w:val="18"/>
              </w:rPr>
            </w:pPr>
            <w:r w:rsidRPr="00531C65">
              <w:rPr>
                <w:sz w:val="18"/>
                <w:szCs w:val="18"/>
              </w:rPr>
              <w:t>Takes responsibility for achieving outcomes and making appropriate decisions</w:t>
            </w:r>
          </w:p>
          <w:p w:rsidR="00531C65" w:rsidRPr="00531C65" w:rsidRDefault="00531C65" w:rsidP="00531C65">
            <w:pPr>
              <w:pStyle w:val="Default"/>
              <w:numPr>
                <w:ilvl w:val="0"/>
                <w:numId w:val="17"/>
              </w:numPr>
              <w:rPr>
                <w:sz w:val="18"/>
                <w:szCs w:val="18"/>
              </w:rPr>
            </w:pPr>
            <w:r w:rsidRPr="00531C65">
              <w:rPr>
                <w:sz w:val="18"/>
                <w:szCs w:val="18"/>
              </w:rPr>
              <w:t>Develop new ways of working to achieve results</w:t>
            </w:r>
          </w:p>
          <w:p w:rsidR="005B5239" w:rsidRPr="003D04F8" w:rsidRDefault="00531C65" w:rsidP="00531C65">
            <w:pPr>
              <w:ind w:left="720"/>
              <w:rPr>
                <w:rFonts w:ascii="Tahoma" w:hAnsi="Tahoma" w:cs="Tahoma"/>
                <w:color w:val="FF0000"/>
                <w:sz w:val="18"/>
                <w:szCs w:val="18"/>
              </w:rPr>
            </w:pPr>
            <w:r w:rsidRPr="00531C65">
              <w:rPr>
                <w:rFonts w:ascii="Tahoma" w:hAnsi="Tahoma" w:cs="Tahoma"/>
                <w:sz w:val="18"/>
                <w:szCs w:val="18"/>
              </w:rPr>
              <w:t>Puts in extra effort to overcome difficulties</w:t>
            </w:r>
          </w:p>
        </w:tc>
      </w:tr>
    </w:tbl>
    <w:p w:rsidR="005B5239" w:rsidRDefault="005B5239" w:rsidP="005B5239">
      <w:pPr>
        <w:rPr>
          <w:rFonts w:ascii="Tahoma" w:hAnsi="Tahoma" w:cs="Tahoma"/>
          <w:sz w:val="22"/>
          <w:szCs w:val="22"/>
        </w:rPr>
      </w:pPr>
    </w:p>
    <w:p w:rsidR="00100424" w:rsidRDefault="00100424" w:rsidP="005B5239">
      <w:pPr>
        <w:rPr>
          <w:rFonts w:ascii="Tahoma" w:hAnsi="Tahoma" w:cs="Tahoma"/>
          <w:b/>
          <w:sz w:val="24"/>
          <w:szCs w:val="24"/>
        </w:rPr>
      </w:pPr>
    </w:p>
    <w:p w:rsidR="00100424" w:rsidRDefault="00100424" w:rsidP="005B5239">
      <w:pPr>
        <w:rPr>
          <w:rFonts w:ascii="Tahoma" w:hAnsi="Tahoma" w:cs="Tahoma"/>
          <w:b/>
          <w:sz w:val="24"/>
          <w:szCs w:val="24"/>
        </w:rPr>
      </w:pPr>
    </w:p>
    <w:p w:rsidR="005B5239" w:rsidRPr="00D97192" w:rsidRDefault="005B5239" w:rsidP="005B5239">
      <w:pPr>
        <w:rPr>
          <w:rFonts w:ascii="Tahoma" w:hAnsi="Tahoma" w:cs="Tahoma"/>
          <w:b/>
          <w:sz w:val="24"/>
          <w:szCs w:val="24"/>
        </w:rPr>
      </w:pPr>
      <w:r w:rsidRPr="00D97192">
        <w:rPr>
          <w:rFonts w:ascii="Tahoma" w:hAnsi="Tahoma" w:cs="Tahoma"/>
          <w:b/>
          <w:sz w:val="24"/>
          <w:szCs w:val="24"/>
        </w:rPr>
        <w:t>Specific Competencies</w:t>
      </w:r>
    </w:p>
    <w:p w:rsidR="005B5239" w:rsidRDefault="005B5239" w:rsidP="005B5239">
      <w:pPr>
        <w:rPr>
          <w:rFonts w:ascii="Tahoma" w:hAnsi="Tahoma" w:cs="Tahoma"/>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850"/>
        <w:gridCol w:w="5670"/>
      </w:tblGrid>
      <w:tr w:rsidR="005B5239" w:rsidRPr="00F10A9B" w:rsidTr="00003B5F">
        <w:trPr>
          <w:trHeight w:val="567"/>
        </w:trPr>
        <w:tc>
          <w:tcPr>
            <w:tcW w:w="3794" w:type="dxa"/>
            <w:shd w:val="clear" w:color="auto" w:fill="302876"/>
            <w:vAlign w:val="center"/>
          </w:tcPr>
          <w:p w:rsidR="005B5239" w:rsidRPr="00F10A9B" w:rsidRDefault="005B5239" w:rsidP="00003B5F">
            <w:pPr>
              <w:jc w:val="center"/>
              <w:rPr>
                <w:rFonts w:ascii="Tahoma" w:hAnsi="Tahoma" w:cs="Tahoma"/>
                <w:b/>
                <w:sz w:val="24"/>
                <w:szCs w:val="22"/>
              </w:rPr>
            </w:pPr>
            <w:r w:rsidRPr="00F10A9B">
              <w:rPr>
                <w:rFonts w:ascii="Tahoma" w:hAnsi="Tahoma" w:cs="Tahoma"/>
                <w:b/>
                <w:sz w:val="24"/>
                <w:szCs w:val="22"/>
              </w:rPr>
              <w:t>Competency</w:t>
            </w:r>
          </w:p>
        </w:tc>
        <w:tc>
          <w:tcPr>
            <w:tcW w:w="850" w:type="dxa"/>
            <w:shd w:val="clear" w:color="auto" w:fill="302876"/>
            <w:vAlign w:val="center"/>
          </w:tcPr>
          <w:p w:rsidR="005B5239" w:rsidRPr="00F10A9B" w:rsidRDefault="005B5239" w:rsidP="00003B5F">
            <w:pPr>
              <w:jc w:val="center"/>
              <w:rPr>
                <w:rFonts w:ascii="Tahoma" w:hAnsi="Tahoma" w:cs="Tahoma"/>
                <w:b/>
                <w:sz w:val="24"/>
                <w:szCs w:val="22"/>
              </w:rPr>
            </w:pPr>
            <w:r w:rsidRPr="00F10A9B">
              <w:rPr>
                <w:rFonts w:ascii="Tahoma" w:hAnsi="Tahoma" w:cs="Tahoma"/>
                <w:b/>
                <w:sz w:val="24"/>
                <w:szCs w:val="22"/>
              </w:rPr>
              <w:t>Level</w:t>
            </w:r>
          </w:p>
        </w:tc>
        <w:tc>
          <w:tcPr>
            <w:tcW w:w="5670" w:type="dxa"/>
            <w:shd w:val="clear" w:color="auto" w:fill="302876"/>
            <w:vAlign w:val="center"/>
          </w:tcPr>
          <w:p w:rsidR="005B5239" w:rsidRPr="00F10A9B" w:rsidRDefault="005B5239" w:rsidP="00003B5F">
            <w:pPr>
              <w:jc w:val="center"/>
              <w:rPr>
                <w:rFonts w:ascii="Tahoma" w:hAnsi="Tahoma" w:cs="Tahoma"/>
                <w:b/>
                <w:sz w:val="24"/>
                <w:szCs w:val="22"/>
              </w:rPr>
            </w:pPr>
            <w:r w:rsidRPr="00F10A9B">
              <w:rPr>
                <w:rFonts w:ascii="Tahoma" w:hAnsi="Tahoma" w:cs="Tahoma"/>
                <w:b/>
                <w:sz w:val="24"/>
                <w:szCs w:val="22"/>
              </w:rPr>
              <w:t>Description</w:t>
            </w:r>
          </w:p>
        </w:tc>
      </w:tr>
      <w:tr w:rsidR="005B5239" w:rsidRPr="00F10A9B" w:rsidTr="00F91354">
        <w:trPr>
          <w:trHeight w:val="2491"/>
        </w:trPr>
        <w:tc>
          <w:tcPr>
            <w:tcW w:w="3794" w:type="dxa"/>
            <w:shd w:val="clear" w:color="auto" w:fill="auto"/>
            <w:vAlign w:val="center"/>
          </w:tcPr>
          <w:p w:rsidR="005B5239" w:rsidRPr="00D26FA6" w:rsidRDefault="005B5239" w:rsidP="00003B5F">
            <w:pPr>
              <w:rPr>
                <w:rFonts w:ascii="Tahoma" w:hAnsi="Tahoma" w:cs="Tahoma"/>
                <w:b/>
                <w:sz w:val="22"/>
                <w:szCs w:val="22"/>
              </w:rPr>
            </w:pPr>
            <w:r w:rsidRPr="00D26FA6">
              <w:rPr>
                <w:rFonts w:ascii="Tahoma" w:hAnsi="Tahoma" w:cs="Tahoma"/>
                <w:b/>
                <w:sz w:val="22"/>
                <w:szCs w:val="22"/>
              </w:rPr>
              <w:t>Forward Planning</w:t>
            </w:r>
          </w:p>
          <w:p w:rsidR="005B5239" w:rsidRPr="00CA61A2" w:rsidRDefault="005B5239" w:rsidP="00003B5F">
            <w:pPr>
              <w:rPr>
                <w:rFonts w:ascii="Tahoma" w:hAnsi="Tahoma" w:cs="Tahoma"/>
                <w:sz w:val="16"/>
                <w:szCs w:val="16"/>
              </w:rPr>
            </w:pPr>
          </w:p>
          <w:p w:rsidR="00D26FA6" w:rsidRPr="00CE4283" w:rsidRDefault="005B5239" w:rsidP="00003B5F">
            <w:pPr>
              <w:rPr>
                <w:rFonts w:ascii="Tahoma" w:hAnsi="Tahoma" w:cs="Tahoma"/>
                <w:sz w:val="18"/>
                <w:szCs w:val="16"/>
              </w:rPr>
            </w:pPr>
            <w:r w:rsidRPr="000E6B1D">
              <w:rPr>
                <w:rFonts w:ascii="Tahoma" w:hAnsi="Tahoma" w:cs="Tahoma"/>
                <w:sz w:val="18"/>
                <w:szCs w:val="16"/>
              </w:rPr>
              <w:t>Having a clear plan for achieving objectives and monitoring progress</w:t>
            </w:r>
          </w:p>
        </w:tc>
        <w:tc>
          <w:tcPr>
            <w:tcW w:w="850" w:type="dxa"/>
            <w:shd w:val="clear" w:color="auto" w:fill="auto"/>
            <w:vAlign w:val="center"/>
          </w:tcPr>
          <w:p w:rsidR="005B5239" w:rsidRPr="00A67726" w:rsidRDefault="00A67726" w:rsidP="00A67726">
            <w:pPr>
              <w:rPr>
                <w:rFonts w:ascii="Tahoma" w:hAnsi="Tahoma" w:cs="Tahoma"/>
                <w:sz w:val="22"/>
                <w:szCs w:val="22"/>
              </w:rPr>
            </w:pPr>
            <w:r w:rsidRPr="00A67726">
              <w:rPr>
                <w:rFonts w:ascii="Tahoma" w:hAnsi="Tahoma" w:cs="Tahoma"/>
                <w:sz w:val="22"/>
                <w:szCs w:val="22"/>
              </w:rPr>
              <w:t xml:space="preserve">   2</w:t>
            </w:r>
          </w:p>
        </w:tc>
        <w:tc>
          <w:tcPr>
            <w:tcW w:w="5670" w:type="dxa"/>
            <w:shd w:val="clear" w:color="auto" w:fill="auto"/>
            <w:vAlign w:val="center"/>
          </w:tcPr>
          <w:p w:rsidR="00531C65" w:rsidRPr="00F91354" w:rsidRDefault="00531C65" w:rsidP="005A1299">
            <w:pPr>
              <w:pStyle w:val="Default"/>
              <w:numPr>
                <w:ilvl w:val="0"/>
                <w:numId w:val="18"/>
              </w:numPr>
              <w:rPr>
                <w:color w:val="auto"/>
                <w:sz w:val="18"/>
                <w:szCs w:val="18"/>
              </w:rPr>
            </w:pPr>
            <w:r w:rsidRPr="00F91354">
              <w:rPr>
                <w:color w:val="auto"/>
                <w:sz w:val="18"/>
                <w:szCs w:val="18"/>
              </w:rPr>
              <w:t>Has contingency plans and fall-back options in place</w:t>
            </w:r>
          </w:p>
          <w:p w:rsidR="00531C65" w:rsidRPr="00F91354" w:rsidRDefault="00531C65" w:rsidP="005A1299">
            <w:pPr>
              <w:pStyle w:val="Default"/>
              <w:numPr>
                <w:ilvl w:val="0"/>
                <w:numId w:val="18"/>
              </w:numPr>
              <w:rPr>
                <w:color w:val="auto"/>
                <w:sz w:val="18"/>
                <w:szCs w:val="18"/>
              </w:rPr>
            </w:pPr>
            <w:r w:rsidRPr="00F91354">
              <w:rPr>
                <w:color w:val="auto"/>
                <w:sz w:val="18"/>
                <w:szCs w:val="18"/>
              </w:rPr>
              <w:t>Regularly checks on progress against objectives and acts on findings</w:t>
            </w:r>
          </w:p>
          <w:p w:rsidR="00531C65" w:rsidRPr="00F91354" w:rsidRDefault="00531C65" w:rsidP="005A1299">
            <w:pPr>
              <w:pStyle w:val="Default"/>
              <w:numPr>
                <w:ilvl w:val="0"/>
                <w:numId w:val="18"/>
              </w:numPr>
              <w:rPr>
                <w:color w:val="auto"/>
                <w:sz w:val="18"/>
                <w:szCs w:val="18"/>
              </w:rPr>
            </w:pPr>
            <w:r w:rsidRPr="00F91354">
              <w:rPr>
                <w:color w:val="auto"/>
                <w:sz w:val="18"/>
                <w:szCs w:val="18"/>
              </w:rPr>
              <w:t>Communicates plans to appropriate staff / stakeholders</w:t>
            </w:r>
          </w:p>
          <w:p w:rsidR="00531C65" w:rsidRPr="00F91354" w:rsidRDefault="00531C65" w:rsidP="005A1299">
            <w:pPr>
              <w:pStyle w:val="Default"/>
              <w:numPr>
                <w:ilvl w:val="0"/>
                <w:numId w:val="18"/>
              </w:numPr>
              <w:rPr>
                <w:color w:val="auto"/>
                <w:sz w:val="18"/>
                <w:szCs w:val="18"/>
              </w:rPr>
            </w:pPr>
            <w:r w:rsidRPr="00F91354">
              <w:rPr>
                <w:color w:val="auto"/>
                <w:sz w:val="18"/>
                <w:szCs w:val="18"/>
              </w:rPr>
              <w:t>Develops/monitors and adjusts plan as necessary</w:t>
            </w:r>
          </w:p>
          <w:p w:rsidR="005B5239" w:rsidRPr="00F91354" w:rsidRDefault="002E5488" w:rsidP="005A1299">
            <w:pPr>
              <w:numPr>
                <w:ilvl w:val="0"/>
                <w:numId w:val="18"/>
              </w:numPr>
              <w:rPr>
                <w:rFonts w:ascii="Tahoma" w:hAnsi="Tahoma" w:cs="Tahoma"/>
                <w:sz w:val="18"/>
                <w:szCs w:val="18"/>
              </w:rPr>
            </w:pPr>
            <w:r w:rsidRPr="00F91354">
              <w:rPr>
                <w:rFonts w:ascii="Tahoma" w:hAnsi="Tahoma" w:cs="Tahoma"/>
                <w:sz w:val="18"/>
                <w:szCs w:val="18"/>
              </w:rPr>
              <w:t xml:space="preserve">Plans and prioritises workload to ensure deadlines are met during busy periods </w:t>
            </w:r>
          </w:p>
        </w:tc>
      </w:tr>
      <w:tr w:rsidR="005B5239" w:rsidRPr="00F10A9B" w:rsidTr="00003B5F">
        <w:tc>
          <w:tcPr>
            <w:tcW w:w="3794" w:type="dxa"/>
            <w:shd w:val="clear" w:color="auto" w:fill="auto"/>
            <w:vAlign w:val="center"/>
          </w:tcPr>
          <w:p w:rsidR="005B5239" w:rsidRPr="00D26FA6" w:rsidRDefault="005B5239" w:rsidP="00003B5F">
            <w:pPr>
              <w:rPr>
                <w:rFonts w:ascii="Tahoma" w:hAnsi="Tahoma" w:cs="Tahoma"/>
                <w:b/>
                <w:sz w:val="22"/>
                <w:szCs w:val="22"/>
              </w:rPr>
            </w:pPr>
            <w:r w:rsidRPr="00D26FA6">
              <w:rPr>
                <w:rFonts w:ascii="Tahoma" w:hAnsi="Tahoma" w:cs="Tahoma"/>
                <w:b/>
                <w:sz w:val="22"/>
                <w:szCs w:val="22"/>
              </w:rPr>
              <w:t>Financial and Resource Management</w:t>
            </w:r>
          </w:p>
          <w:p w:rsidR="005B5239" w:rsidRPr="00CA61A2" w:rsidRDefault="005B5239" w:rsidP="00003B5F">
            <w:pPr>
              <w:rPr>
                <w:rFonts w:ascii="Tahoma" w:hAnsi="Tahoma" w:cs="Tahoma"/>
                <w:sz w:val="16"/>
                <w:szCs w:val="16"/>
              </w:rPr>
            </w:pPr>
          </w:p>
          <w:p w:rsidR="00CE4283" w:rsidRPr="00CE4283" w:rsidRDefault="005B5239" w:rsidP="00003B5F">
            <w:pPr>
              <w:rPr>
                <w:rFonts w:ascii="Tahoma" w:hAnsi="Tahoma" w:cs="Tahoma"/>
                <w:sz w:val="18"/>
                <w:szCs w:val="16"/>
              </w:rPr>
            </w:pPr>
            <w:r w:rsidRPr="000E6B1D">
              <w:rPr>
                <w:rFonts w:ascii="Tahoma" w:hAnsi="Tahoma" w:cs="Tahoma"/>
                <w:sz w:val="18"/>
                <w:szCs w:val="16"/>
              </w:rPr>
              <w:t>Managing the resources or budget available, ensuring that we keep within agreed limits and use this to the best effect.</w:t>
            </w:r>
          </w:p>
        </w:tc>
        <w:tc>
          <w:tcPr>
            <w:tcW w:w="850" w:type="dxa"/>
            <w:shd w:val="clear" w:color="auto" w:fill="auto"/>
            <w:vAlign w:val="center"/>
          </w:tcPr>
          <w:p w:rsidR="005B5239" w:rsidRPr="00A67726" w:rsidRDefault="00A67726" w:rsidP="00003B5F">
            <w:pPr>
              <w:jc w:val="center"/>
              <w:rPr>
                <w:rFonts w:ascii="Tahoma" w:hAnsi="Tahoma" w:cs="Tahoma"/>
                <w:sz w:val="22"/>
                <w:szCs w:val="22"/>
              </w:rPr>
            </w:pPr>
            <w:r w:rsidRPr="00A67726">
              <w:rPr>
                <w:rFonts w:ascii="Tahoma" w:hAnsi="Tahoma" w:cs="Tahoma"/>
                <w:sz w:val="22"/>
                <w:szCs w:val="22"/>
              </w:rPr>
              <w:t>2</w:t>
            </w:r>
          </w:p>
        </w:tc>
        <w:tc>
          <w:tcPr>
            <w:tcW w:w="5670" w:type="dxa"/>
            <w:shd w:val="clear" w:color="auto" w:fill="auto"/>
            <w:vAlign w:val="center"/>
          </w:tcPr>
          <w:p w:rsidR="002E5488" w:rsidRPr="00F91354" w:rsidRDefault="002E5488" w:rsidP="002E5488">
            <w:pPr>
              <w:pStyle w:val="Default"/>
              <w:numPr>
                <w:ilvl w:val="0"/>
                <w:numId w:val="19"/>
              </w:numPr>
              <w:rPr>
                <w:color w:val="auto"/>
                <w:sz w:val="18"/>
                <w:szCs w:val="18"/>
              </w:rPr>
            </w:pPr>
            <w:r w:rsidRPr="00F91354">
              <w:rPr>
                <w:color w:val="auto"/>
                <w:sz w:val="18"/>
                <w:szCs w:val="18"/>
              </w:rPr>
              <w:t>Understands what makes up a budget and how to monitor spend against a budget</w:t>
            </w:r>
          </w:p>
          <w:p w:rsidR="002E5488" w:rsidRPr="00F91354" w:rsidRDefault="002E5488" w:rsidP="002E5488">
            <w:pPr>
              <w:pStyle w:val="Default"/>
              <w:numPr>
                <w:ilvl w:val="0"/>
                <w:numId w:val="19"/>
              </w:numPr>
              <w:rPr>
                <w:color w:val="auto"/>
                <w:sz w:val="18"/>
                <w:szCs w:val="18"/>
              </w:rPr>
            </w:pPr>
            <w:r w:rsidRPr="00F91354">
              <w:rPr>
                <w:color w:val="auto"/>
                <w:sz w:val="18"/>
                <w:szCs w:val="18"/>
              </w:rPr>
              <w:t>Identifies items that may cause a budget to be overspent or underspent</w:t>
            </w:r>
          </w:p>
          <w:p w:rsidR="002E5488" w:rsidRPr="00F91354" w:rsidRDefault="002E5488" w:rsidP="002E5488">
            <w:pPr>
              <w:pStyle w:val="Default"/>
              <w:numPr>
                <w:ilvl w:val="0"/>
                <w:numId w:val="19"/>
              </w:numPr>
              <w:rPr>
                <w:color w:val="auto"/>
                <w:sz w:val="18"/>
                <w:szCs w:val="18"/>
              </w:rPr>
            </w:pPr>
            <w:r w:rsidRPr="00F91354">
              <w:rPr>
                <w:color w:val="auto"/>
                <w:sz w:val="18"/>
                <w:szCs w:val="18"/>
              </w:rPr>
              <w:t>Knows how to prepare a projection of budget out turn</w:t>
            </w:r>
          </w:p>
          <w:p w:rsidR="002E5488" w:rsidRPr="00F91354" w:rsidRDefault="002E5488" w:rsidP="002E5488">
            <w:pPr>
              <w:numPr>
                <w:ilvl w:val="0"/>
                <w:numId w:val="19"/>
              </w:numPr>
              <w:rPr>
                <w:rFonts w:ascii="Tahoma" w:hAnsi="Tahoma" w:cs="Tahoma"/>
                <w:sz w:val="18"/>
                <w:szCs w:val="18"/>
              </w:rPr>
            </w:pPr>
            <w:r w:rsidRPr="00F91354">
              <w:rPr>
                <w:rFonts w:ascii="Tahoma" w:hAnsi="Tahoma" w:cs="Tahoma"/>
                <w:sz w:val="18"/>
                <w:szCs w:val="18"/>
              </w:rPr>
              <w:t>Aware of, and complies with, Financial Regulations and procedures</w:t>
            </w:r>
          </w:p>
          <w:p w:rsidR="00D26FA6" w:rsidRPr="00F91354" w:rsidRDefault="00D26FA6" w:rsidP="00003B5F">
            <w:pPr>
              <w:ind w:left="720"/>
              <w:rPr>
                <w:rFonts w:ascii="Tahoma" w:hAnsi="Tahoma" w:cs="Tahoma"/>
                <w:sz w:val="18"/>
                <w:szCs w:val="18"/>
              </w:rPr>
            </w:pPr>
          </w:p>
        </w:tc>
      </w:tr>
      <w:tr w:rsidR="005B5239" w:rsidRPr="00F10A9B" w:rsidTr="00003B5F">
        <w:tc>
          <w:tcPr>
            <w:tcW w:w="3794" w:type="dxa"/>
            <w:shd w:val="clear" w:color="auto" w:fill="auto"/>
            <w:vAlign w:val="center"/>
          </w:tcPr>
          <w:p w:rsidR="005B5239" w:rsidRPr="00D26FA6" w:rsidRDefault="005B5239" w:rsidP="00003B5F">
            <w:pPr>
              <w:rPr>
                <w:rFonts w:ascii="Tahoma" w:hAnsi="Tahoma" w:cs="Tahoma"/>
                <w:b/>
                <w:sz w:val="22"/>
                <w:szCs w:val="22"/>
              </w:rPr>
            </w:pPr>
            <w:r w:rsidRPr="00D26FA6">
              <w:rPr>
                <w:rFonts w:ascii="Tahoma" w:hAnsi="Tahoma" w:cs="Tahoma"/>
                <w:b/>
                <w:sz w:val="22"/>
                <w:szCs w:val="22"/>
              </w:rPr>
              <w:t>Business Awareness</w:t>
            </w:r>
          </w:p>
          <w:p w:rsidR="005B5239" w:rsidRPr="00CA61A2" w:rsidRDefault="005B5239" w:rsidP="00003B5F">
            <w:pPr>
              <w:rPr>
                <w:rFonts w:ascii="Tahoma" w:hAnsi="Tahoma" w:cs="Tahoma"/>
                <w:sz w:val="16"/>
                <w:szCs w:val="16"/>
              </w:rPr>
            </w:pPr>
          </w:p>
          <w:p w:rsidR="00D26FA6" w:rsidRPr="00CE4283" w:rsidRDefault="005B5239" w:rsidP="00003B5F">
            <w:pPr>
              <w:rPr>
                <w:rFonts w:ascii="Tahoma" w:hAnsi="Tahoma" w:cs="Tahoma"/>
                <w:sz w:val="18"/>
                <w:szCs w:val="16"/>
              </w:rPr>
            </w:pPr>
            <w:r w:rsidRPr="000E6B1D">
              <w:rPr>
                <w:rFonts w:ascii="Tahoma" w:hAnsi="Tahoma" w:cs="Tahoma"/>
                <w:sz w:val="18"/>
                <w:szCs w:val="16"/>
              </w:rPr>
              <w:t>Understanding the direction and strategic plan for our service area and NPW as an organisation.</w:t>
            </w:r>
          </w:p>
        </w:tc>
        <w:tc>
          <w:tcPr>
            <w:tcW w:w="850" w:type="dxa"/>
            <w:shd w:val="clear" w:color="auto" w:fill="auto"/>
            <w:vAlign w:val="center"/>
          </w:tcPr>
          <w:p w:rsidR="005B5239" w:rsidRPr="00A67726" w:rsidRDefault="00A67726" w:rsidP="00003B5F">
            <w:pPr>
              <w:jc w:val="center"/>
              <w:rPr>
                <w:rFonts w:ascii="Tahoma" w:hAnsi="Tahoma" w:cs="Tahoma"/>
                <w:sz w:val="22"/>
                <w:szCs w:val="22"/>
              </w:rPr>
            </w:pPr>
            <w:r w:rsidRPr="00A67726">
              <w:rPr>
                <w:rFonts w:ascii="Tahoma" w:hAnsi="Tahoma" w:cs="Tahoma"/>
                <w:sz w:val="22"/>
                <w:szCs w:val="22"/>
              </w:rPr>
              <w:t>1</w:t>
            </w:r>
          </w:p>
        </w:tc>
        <w:tc>
          <w:tcPr>
            <w:tcW w:w="5670" w:type="dxa"/>
            <w:shd w:val="clear" w:color="auto" w:fill="auto"/>
            <w:vAlign w:val="center"/>
          </w:tcPr>
          <w:p w:rsidR="002E5488" w:rsidRPr="00D26FA6" w:rsidRDefault="002E5488" w:rsidP="002E5488">
            <w:pPr>
              <w:pStyle w:val="Default"/>
              <w:numPr>
                <w:ilvl w:val="0"/>
                <w:numId w:val="20"/>
              </w:numPr>
              <w:rPr>
                <w:sz w:val="18"/>
                <w:szCs w:val="18"/>
              </w:rPr>
            </w:pPr>
            <w:r w:rsidRPr="00D26FA6">
              <w:rPr>
                <w:sz w:val="18"/>
                <w:szCs w:val="18"/>
              </w:rPr>
              <w:t>Shows understanding of the purpose of own job within the organisation</w:t>
            </w:r>
          </w:p>
          <w:p w:rsidR="002E5488" w:rsidRPr="00D26FA6" w:rsidRDefault="002E5488" w:rsidP="002E5488">
            <w:pPr>
              <w:pStyle w:val="Default"/>
              <w:numPr>
                <w:ilvl w:val="0"/>
                <w:numId w:val="20"/>
              </w:numPr>
              <w:rPr>
                <w:sz w:val="18"/>
                <w:szCs w:val="18"/>
              </w:rPr>
            </w:pPr>
            <w:r w:rsidRPr="00D26FA6">
              <w:rPr>
                <w:sz w:val="18"/>
                <w:szCs w:val="18"/>
              </w:rPr>
              <w:t>Is aware of the services provided throughout all departments within the organisation</w:t>
            </w:r>
          </w:p>
          <w:p w:rsidR="002E5488" w:rsidRPr="00D26FA6" w:rsidRDefault="002E5488" w:rsidP="002E5488">
            <w:pPr>
              <w:pStyle w:val="Default"/>
              <w:numPr>
                <w:ilvl w:val="0"/>
                <w:numId w:val="20"/>
              </w:numPr>
              <w:rPr>
                <w:sz w:val="18"/>
                <w:szCs w:val="18"/>
              </w:rPr>
            </w:pPr>
            <w:r w:rsidRPr="00D26FA6">
              <w:rPr>
                <w:sz w:val="18"/>
                <w:szCs w:val="18"/>
              </w:rPr>
              <w:t>Understanding the strategic themes and their importance to the business</w:t>
            </w:r>
          </w:p>
          <w:p w:rsidR="002E5488" w:rsidRPr="00D26FA6" w:rsidRDefault="002E5488" w:rsidP="002E5488">
            <w:pPr>
              <w:numPr>
                <w:ilvl w:val="0"/>
                <w:numId w:val="20"/>
              </w:numPr>
              <w:rPr>
                <w:rFonts w:ascii="Tahoma" w:hAnsi="Tahoma" w:cs="Tahoma"/>
                <w:sz w:val="18"/>
                <w:szCs w:val="18"/>
              </w:rPr>
            </w:pPr>
            <w:r w:rsidRPr="00D26FA6">
              <w:rPr>
                <w:rFonts w:ascii="Tahoma" w:hAnsi="Tahoma" w:cs="Tahoma"/>
                <w:sz w:val="18"/>
                <w:szCs w:val="18"/>
              </w:rPr>
              <w:t>Shows understanding of the knock-on effects of mistakes and poor communication</w:t>
            </w:r>
          </w:p>
          <w:p w:rsidR="005B5239" w:rsidRPr="003D04F8" w:rsidRDefault="005B5239" w:rsidP="00003B5F">
            <w:pPr>
              <w:ind w:left="720"/>
              <w:rPr>
                <w:rFonts w:ascii="Tahoma" w:hAnsi="Tahoma" w:cs="Tahoma"/>
                <w:color w:val="FF0000"/>
                <w:sz w:val="18"/>
                <w:szCs w:val="18"/>
              </w:rPr>
            </w:pPr>
          </w:p>
        </w:tc>
      </w:tr>
      <w:tr w:rsidR="005B5239" w:rsidRPr="00F10A9B" w:rsidTr="00003B5F">
        <w:tc>
          <w:tcPr>
            <w:tcW w:w="3794" w:type="dxa"/>
            <w:shd w:val="clear" w:color="auto" w:fill="auto"/>
            <w:vAlign w:val="center"/>
          </w:tcPr>
          <w:p w:rsidR="005B5239" w:rsidRPr="00D26FA6" w:rsidRDefault="005B5239" w:rsidP="00003B5F">
            <w:pPr>
              <w:rPr>
                <w:rFonts w:ascii="Tahoma" w:hAnsi="Tahoma" w:cs="Tahoma"/>
                <w:b/>
                <w:sz w:val="22"/>
                <w:szCs w:val="22"/>
              </w:rPr>
            </w:pPr>
            <w:r w:rsidRPr="00D26FA6">
              <w:rPr>
                <w:rFonts w:ascii="Tahoma" w:hAnsi="Tahoma" w:cs="Tahoma"/>
                <w:b/>
                <w:sz w:val="22"/>
                <w:szCs w:val="22"/>
              </w:rPr>
              <w:t>Leadership and Development</w:t>
            </w:r>
          </w:p>
          <w:p w:rsidR="005B5239" w:rsidRPr="00CA61A2" w:rsidRDefault="005B5239" w:rsidP="00003B5F">
            <w:pPr>
              <w:rPr>
                <w:rFonts w:ascii="Tahoma" w:hAnsi="Tahoma" w:cs="Tahoma"/>
                <w:sz w:val="16"/>
                <w:szCs w:val="16"/>
              </w:rPr>
            </w:pPr>
          </w:p>
          <w:p w:rsidR="00D26FA6" w:rsidRPr="00CE4283" w:rsidRDefault="005B5239" w:rsidP="00003B5F">
            <w:pPr>
              <w:rPr>
                <w:rFonts w:ascii="Tahoma" w:hAnsi="Tahoma" w:cs="Tahoma"/>
                <w:sz w:val="18"/>
                <w:szCs w:val="16"/>
              </w:rPr>
            </w:pPr>
            <w:r w:rsidRPr="000E6B1D">
              <w:rPr>
                <w:rFonts w:ascii="Tahoma" w:hAnsi="Tahoma" w:cs="Tahoma"/>
                <w:sz w:val="18"/>
                <w:szCs w:val="16"/>
              </w:rPr>
              <w:t>The ability to lead and inspire others, helping them to develop and hone their skills.</w:t>
            </w:r>
          </w:p>
        </w:tc>
        <w:tc>
          <w:tcPr>
            <w:tcW w:w="850" w:type="dxa"/>
            <w:shd w:val="clear" w:color="auto" w:fill="auto"/>
            <w:vAlign w:val="center"/>
          </w:tcPr>
          <w:p w:rsidR="005B5239" w:rsidRPr="00A67726" w:rsidRDefault="002E5488" w:rsidP="00003B5F">
            <w:pPr>
              <w:jc w:val="center"/>
              <w:rPr>
                <w:rFonts w:ascii="Tahoma" w:hAnsi="Tahoma" w:cs="Tahoma"/>
                <w:sz w:val="22"/>
                <w:szCs w:val="22"/>
              </w:rPr>
            </w:pPr>
            <w:r>
              <w:rPr>
                <w:rFonts w:ascii="Tahoma" w:hAnsi="Tahoma" w:cs="Tahoma"/>
                <w:sz w:val="22"/>
                <w:szCs w:val="22"/>
              </w:rPr>
              <w:t>1</w:t>
            </w:r>
          </w:p>
        </w:tc>
        <w:tc>
          <w:tcPr>
            <w:tcW w:w="5670" w:type="dxa"/>
            <w:shd w:val="clear" w:color="auto" w:fill="auto"/>
            <w:vAlign w:val="center"/>
          </w:tcPr>
          <w:p w:rsidR="002E5488" w:rsidRDefault="002E5488" w:rsidP="00003B5F">
            <w:pPr>
              <w:ind w:left="720"/>
              <w:rPr>
                <w:rFonts w:ascii="Tahoma" w:hAnsi="Tahoma" w:cs="Tahoma"/>
                <w:b/>
                <w:sz w:val="22"/>
                <w:szCs w:val="22"/>
              </w:rPr>
            </w:pPr>
          </w:p>
          <w:p w:rsidR="002E5488" w:rsidRPr="00D26FA6" w:rsidRDefault="00D26FA6" w:rsidP="002E5488">
            <w:pPr>
              <w:numPr>
                <w:ilvl w:val="0"/>
                <w:numId w:val="20"/>
              </w:numPr>
              <w:rPr>
                <w:rFonts w:ascii="Tahoma" w:hAnsi="Tahoma" w:cs="Tahoma"/>
                <w:sz w:val="18"/>
                <w:szCs w:val="18"/>
              </w:rPr>
            </w:pPr>
            <w:r w:rsidRPr="00D26FA6">
              <w:rPr>
                <w:rFonts w:ascii="Tahoma" w:hAnsi="Tahoma" w:cs="Tahoma"/>
                <w:sz w:val="18"/>
                <w:szCs w:val="18"/>
              </w:rPr>
              <w:t>Recognises and acknowledges success and good performance</w:t>
            </w:r>
          </w:p>
          <w:p w:rsidR="00D26FA6" w:rsidRPr="00D26FA6" w:rsidRDefault="00D26FA6" w:rsidP="002E5488">
            <w:pPr>
              <w:numPr>
                <w:ilvl w:val="0"/>
                <w:numId w:val="20"/>
              </w:numPr>
              <w:rPr>
                <w:rFonts w:ascii="Tahoma" w:hAnsi="Tahoma" w:cs="Tahoma"/>
                <w:sz w:val="18"/>
                <w:szCs w:val="18"/>
              </w:rPr>
            </w:pPr>
            <w:r w:rsidRPr="00D26FA6">
              <w:rPr>
                <w:rFonts w:ascii="Tahoma" w:hAnsi="Tahoma" w:cs="Tahoma"/>
                <w:sz w:val="18"/>
                <w:szCs w:val="18"/>
              </w:rPr>
              <w:t>Trusts staff to deliver work once appropriately delegated</w:t>
            </w:r>
          </w:p>
          <w:p w:rsidR="00D26FA6" w:rsidRPr="00D26FA6" w:rsidRDefault="00D26FA6" w:rsidP="002E5488">
            <w:pPr>
              <w:numPr>
                <w:ilvl w:val="0"/>
                <w:numId w:val="20"/>
              </w:numPr>
              <w:rPr>
                <w:rFonts w:ascii="Tahoma" w:hAnsi="Tahoma" w:cs="Tahoma"/>
                <w:sz w:val="18"/>
                <w:szCs w:val="18"/>
              </w:rPr>
            </w:pPr>
            <w:r w:rsidRPr="00D26FA6">
              <w:rPr>
                <w:rFonts w:ascii="Tahoma" w:hAnsi="Tahoma" w:cs="Tahoma"/>
                <w:sz w:val="18"/>
                <w:szCs w:val="18"/>
              </w:rPr>
              <w:t>Encourages work-life balance</w:t>
            </w:r>
          </w:p>
          <w:p w:rsidR="00D26FA6" w:rsidRPr="00D26FA6" w:rsidRDefault="00D26FA6" w:rsidP="002E5488">
            <w:pPr>
              <w:numPr>
                <w:ilvl w:val="0"/>
                <w:numId w:val="20"/>
              </w:numPr>
              <w:rPr>
                <w:rFonts w:ascii="Tahoma" w:hAnsi="Tahoma" w:cs="Tahoma"/>
                <w:sz w:val="18"/>
                <w:szCs w:val="18"/>
              </w:rPr>
            </w:pPr>
            <w:r w:rsidRPr="00D26FA6">
              <w:rPr>
                <w:rFonts w:ascii="Tahoma" w:hAnsi="Tahoma" w:cs="Tahoma"/>
                <w:sz w:val="18"/>
                <w:szCs w:val="18"/>
              </w:rPr>
              <w:t>Gives feedback in a clear and helpful way</w:t>
            </w:r>
          </w:p>
          <w:p w:rsidR="002E5488" w:rsidRDefault="00D26FA6" w:rsidP="00D26FA6">
            <w:pPr>
              <w:numPr>
                <w:ilvl w:val="0"/>
                <w:numId w:val="20"/>
              </w:numPr>
              <w:rPr>
                <w:rFonts w:ascii="Tahoma" w:hAnsi="Tahoma" w:cs="Tahoma"/>
                <w:sz w:val="18"/>
                <w:szCs w:val="18"/>
              </w:rPr>
            </w:pPr>
            <w:r w:rsidRPr="00D26FA6">
              <w:rPr>
                <w:rFonts w:ascii="Tahoma" w:hAnsi="Tahoma" w:cs="Tahoma"/>
                <w:sz w:val="18"/>
                <w:szCs w:val="18"/>
              </w:rPr>
              <w:t>Acts on development needs of team members, including spending time personally coaching them</w:t>
            </w:r>
          </w:p>
          <w:p w:rsidR="00D26FA6" w:rsidRDefault="00D26FA6" w:rsidP="00D26FA6">
            <w:pPr>
              <w:rPr>
                <w:rFonts w:ascii="Tahoma" w:hAnsi="Tahoma" w:cs="Tahoma"/>
                <w:sz w:val="18"/>
                <w:szCs w:val="18"/>
              </w:rPr>
            </w:pPr>
          </w:p>
          <w:p w:rsidR="00D26FA6" w:rsidRPr="00D26FA6" w:rsidRDefault="00D26FA6" w:rsidP="00D26FA6">
            <w:pPr>
              <w:rPr>
                <w:rFonts w:ascii="Tahoma" w:hAnsi="Tahoma" w:cs="Tahoma"/>
                <w:sz w:val="18"/>
                <w:szCs w:val="18"/>
              </w:rPr>
            </w:pPr>
          </w:p>
        </w:tc>
      </w:tr>
    </w:tbl>
    <w:p w:rsidR="005B5239" w:rsidRPr="003878C0" w:rsidRDefault="005B5239" w:rsidP="005B5239">
      <w:pPr>
        <w:rPr>
          <w:sz w:val="22"/>
          <w:szCs w:val="22"/>
        </w:rPr>
      </w:pPr>
    </w:p>
    <w:p w:rsidR="0093427F" w:rsidRDefault="0093427F"/>
    <w:sectPr w:rsidR="0093427F" w:rsidSect="00003B5F">
      <w:pgSz w:w="11906" w:h="16838"/>
      <w:pgMar w:top="1276" w:right="1800" w:bottom="1440"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73A5"/>
    <w:multiLevelType w:val="hybridMultilevel"/>
    <w:tmpl w:val="AA2E3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3A4E1C"/>
    <w:multiLevelType w:val="hybridMultilevel"/>
    <w:tmpl w:val="26841C26"/>
    <w:lvl w:ilvl="0" w:tplc="1860928A">
      <w:start w:val="3"/>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1CF73CB"/>
    <w:multiLevelType w:val="hybridMultilevel"/>
    <w:tmpl w:val="510CB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4497A32"/>
    <w:multiLevelType w:val="hybridMultilevel"/>
    <w:tmpl w:val="24E82DF4"/>
    <w:lvl w:ilvl="0" w:tplc="1860928A">
      <w:start w:val="3"/>
      <w:numFmt w:val="bullet"/>
      <w:lvlText w:val=""/>
      <w:lvlJc w:val="left"/>
      <w:pPr>
        <w:ind w:left="720" w:hanging="360"/>
      </w:pPr>
      <w:rPr>
        <w:rFonts w:ascii="Symbol" w:eastAsia="Times New Roman" w:hAnsi="Symbol" w:cs="Wingdings"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310BDF"/>
    <w:multiLevelType w:val="hybridMultilevel"/>
    <w:tmpl w:val="3ED6F340"/>
    <w:lvl w:ilvl="0" w:tplc="1860928A">
      <w:start w:val="3"/>
      <w:numFmt w:val="bullet"/>
      <w:lvlText w:val=""/>
      <w:lvlJc w:val="left"/>
      <w:pPr>
        <w:ind w:left="720" w:hanging="360"/>
      </w:pPr>
      <w:rPr>
        <w:rFonts w:ascii="Symbol" w:eastAsia="Times New Roman" w:hAnsi="Symbol" w:cs="Wingdings"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44D6441"/>
    <w:multiLevelType w:val="hybridMultilevel"/>
    <w:tmpl w:val="A8009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7A93364"/>
    <w:multiLevelType w:val="hybridMultilevel"/>
    <w:tmpl w:val="6A62D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Wingdings"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Wingdings" w:hint="default"/>
      </w:rPr>
    </w:lvl>
    <w:lvl w:ilvl="8" w:tplc="08090005">
      <w:start w:val="1"/>
      <w:numFmt w:val="bullet"/>
      <w:lvlText w:val=""/>
      <w:lvlJc w:val="left"/>
      <w:pPr>
        <w:ind w:left="6480" w:hanging="360"/>
      </w:pPr>
      <w:rPr>
        <w:rFonts w:ascii="Wingdings" w:hAnsi="Wingdings" w:hint="default"/>
      </w:rPr>
    </w:lvl>
  </w:abstractNum>
  <w:abstractNum w:abstractNumId="7">
    <w:nsid w:val="29165DBB"/>
    <w:multiLevelType w:val="hybridMultilevel"/>
    <w:tmpl w:val="2C5C3A40"/>
    <w:lvl w:ilvl="0" w:tplc="1860928A">
      <w:start w:val="3"/>
      <w:numFmt w:val="bullet"/>
      <w:lvlText w:val=""/>
      <w:lvlJc w:val="left"/>
      <w:pPr>
        <w:ind w:left="720" w:hanging="360"/>
      </w:pPr>
      <w:rPr>
        <w:rFonts w:ascii="Symbol" w:eastAsia="Times New Roman" w:hAnsi="Symbol" w:cs="Wingdings" w:hint="default"/>
      </w:rPr>
    </w:lvl>
    <w:lvl w:ilvl="1" w:tplc="08090003">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5720E5"/>
    <w:multiLevelType w:val="hybridMultilevel"/>
    <w:tmpl w:val="3E803C08"/>
    <w:lvl w:ilvl="0" w:tplc="1AEAEB18">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0462BBA"/>
    <w:multiLevelType w:val="hybridMultilevel"/>
    <w:tmpl w:val="873EC0BE"/>
    <w:lvl w:ilvl="0" w:tplc="1860928A">
      <w:start w:val="3"/>
      <w:numFmt w:val="bullet"/>
      <w:lvlText w:val=""/>
      <w:lvlJc w:val="left"/>
      <w:pPr>
        <w:ind w:left="720" w:hanging="360"/>
      </w:pPr>
      <w:rPr>
        <w:rFonts w:ascii="Symbol" w:eastAsia="Times New Roman" w:hAnsi="Symbol" w:cs="Wingdings"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057257D"/>
    <w:multiLevelType w:val="singleLevel"/>
    <w:tmpl w:val="258E4492"/>
    <w:lvl w:ilvl="0">
      <w:start w:val="1"/>
      <w:numFmt w:val="decimal"/>
      <w:lvlText w:val="%1."/>
      <w:lvlJc w:val="left"/>
      <w:pPr>
        <w:tabs>
          <w:tab w:val="num" w:pos="720"/>
        </w:tabs>
        <w:ind w:left="720" w:hanging="720"/>
      </w:pPr>
      <w:rPr>
        <w:rFonts w:hint="default"/>
      </w:rPr>
    </w:lvl>
  </w:abstractNum>
  <w:abstractNum w:abstractNumId="11">
    <w:nsid w:val="325828AE"/>
    <w:multiLevelType w:val="hybridMultilevel"/>
    <w:tmpl w:val="CFD23EAE"/>
    <w:lvl w:ilvl="0" w:tplc="1860928A">
      <w:start w:val="3"/>
      <w:numFmt w:val="bullet"/>
      <w:lvlText w:val=""/>
      <w:lvlJc w:val="left"/>
      <w:pPr>
        <w:ind w:left="720" w:hanging="360"/>
      </w:pPr>
      <w:rPr>
        <w:rFonts w:ascii="Symbol" w:eastAsia="Times New Roman" w:hAnsi="Symbol" w:cs="Wingdings"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4CC43E5"/>
    <w:multiLevelType w:val="hybridMultilevel"/>
    <w:tmpl w:val="CAB415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8F54782"/>
    <w:multiLevelType w:val="hybridMultilevel"/>
    <w:tmpl w:val="132CDEDC"/>
    <w:lvl w:ilvl="0" w:tplc="1860928A">
      <w:start w:val="3"/>
      <w:numFmt w:val="bullet"/>
      <w:lvlText w:val=""/>
      <w:lvlJc w:val="left"/>
      <w:pPr>
        <w:ind w:left="720" w:hanging="360"/>
      </w:pPr>
      <w:rPr>
        <w:rFonts w:ascii="Symbol" w:eastAsia="Times New Roman" w:hAnsi="Symbol" w:cs="Wingdings"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512C66"/>
    <w:multiLevelType w:val="hybridMultilevel"/>
    <w:tmpl w:val="55C0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C80934"/>
    <w:multiLevelType w:val="hybridMultilevel"/>
    <w:tmpl w:val="8C3A0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CEF78C4"/>
    <w:multiLevelType w:val="hybridMultilevel"/>
    <w:tmpl w:val="12629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F0F12F4"/>
    <w:multiLevelType w:val="hybridMultilevel"/>
    <w:tmpl w:val="52B45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3493616"/>
    <w:multiLevelType w:val="hybridMultilevel"/>
    <w:tmpl w:val="71C40A32"/>
    <w:lvl w:ilvl="0" w:tplc="1860928A">
      <w:start w:val="3"/>
      <w:numFmt w:val="bullet"/>
      <w:lvlText w:val=""/>
      <w:lvlJc w:val="left"/>
      <w:pPr>
        <w:ind w:left="720" w:hanging="360"/>
      </w:pPr>
      <w:rPr>
        <w:rFonts w:ascii="Symbol" w:eastAsia="Times New Roman" w:hAnsi="Symbol" w:cs="Wingdings"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4880BFD"/>
    <w:multiLevelType w:val="hybridMultilevel"/>
    <w:tmpl w:val="29343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DA176FD"/>
    <w:multiLevelType w:val="hybridMultilevel"/>
    <w:tmpl w:val="38964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78D3E35"/>
    <w:multiLevelType w:val="hybridMultilevel"/>
    <w:tmpl w:val="8F622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C5A6C88"/>
    <w:multiLevelType w:val="hybridMultilevel"/>
    <w:tmpl w:val="C812E1AE"/>
    <w:lvl w:ilvl="0" w:tplc="1860928A">
      <w:start w:val="3"/>
      <w:numFmt w:val="bullet"/>
      <w:lvlText w:val=""/>
      <w:lvlJc w:val="left"/>
      <w:pPr>
        <w:ind w:left="720" w:hanging="360"/>
      </w:pPr>
      <w:rPr>
        <w:rFonts w:ascii="Symbol" w:eastAsia="Times New Roman" w:hAnsi="Symbol" w:cs="Wingdings" w:hint="default"/>
      </w:rPr>
    </w:lvl>
    <w:lvl w:ilvl="1" w:tplc="08090003">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0"/>
  </w:num>
  <w:num w:numId="4">
    <w:abstractNumId w:val="15"/>
  </w:num>
  <w:num w:numId="5">
    <w:abstractNumId w:val="5"/>
  </w:num>
  <w:num w:numId="6">
    <w:abstractNumId w:val="19"/>
  </w:num>
  <w:num w:numId="7">
    <w:abstractNumId w:val="21"/>
  </w:num>
  <w:num w:numId="8">
    <w:abstractNumId w:val="0"/>
  </w:num>
  <w:num w:numId="9">
    <w:abstractNumId w:val="2"/>
  </w:num>
  <w:num w:numId="10">
    <w:abstractNumId w:val="12"/>
  </w:num>
  <w:num w:numId="11">
    <w:abstractNumId w:val="16"/>
  </w:num>
  <w:num w:numId="12">
    <w:abstractNumId w:val="20"/>
  </w:num>
  <w:num w:numId="13">
    <w:abstractNumId w:val="22"/>
  </w:num>
  <w:num w:numId="14">
    <w:abstractNumId w:val="7"/>
  </w:num>
  <w:num w:numId="15">
    <w:abstractNumId w:val="11"/>
  </w:num>
  <w:num w:numId="16">
    <w:abstractNumId w:val="18"/>
  </w:num>
  <w:num w:numId="17">
    <w:abstractNumId w:val="4"/>
  </w:num>
  <w:num w:numId="18">
    <w:abstractNumId w:val="13"/>
  </w:num>
  <w:num w:numId="19">
    <w:abstractNumId w:val="3"/>
  </w:num>
  <w:num w:numId="20">
    <w:abstractNumId w:val="9"/>
  </w:num>
  <w:num w:numId="21">
    <w:abstractNumId w:val="8"/>
  </w:num>
  <w:num w:numId="22">
    <w:abstractNumId w:val="17"/>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239"/>
    <w:rsid w:val="00003B5F"/>
    <w:rsid w:val="000B7343"/>
    <w:rsid w:val="00100424"/>
    <w:rsid w:val="0016751A"/>
    <w:rsid w:val="001A45E5"/>
    <w:rsid w:val="001F0635"/>
    <w:rsid w:val="002256DD"/>
    <w:rsid w:val="002E5488"/>
    <w:rsid w:val="0031448F"/>
    <w:rsid w:val="00345B66"/>
    <w:rsid w:val="003926CB"/>
    <w:rsid w:val="003E5671"/>
    <w:rsid w:val="004213BE"/>
    <w:rsid w:val="00425959"/>
    <w:rsid w:val="004303DC"/>
    <w:rsid w:val="00531C65"/>
    <w:rsid w:val="005332B3"/>
    <w:rsid w:val="00554D25"/>
    <w:rsid w:val="005776F2"/>
    <w:rsid w:val="005A1299"/>
    <w:rsid w:val="005B5239"/>
    <w:rsid w:val="006810A8"/>
    <w:rsid w:val="006C0A71"/>
    <w:rsid w:val="00707446"/>
    <w:rsid w:val="00762E98"/>
    <w:rsid w:val="00765046"/>
    <w:rsid w:val="00831F7A"/>
    <w:rsid w:val="0083558C"/>
    <w:rsid w:val="008B7994"/>
    <w:rsid w:val="0093427F"/>
    <w:rsid w:val="00A67726"/>
    <w:rsid w:val="00B93236"/>
    <w:rsid w:val="00CE4283"/>
    <w:rsid w:val="00D26FA6"/>
    <w:rsid w:val="00D62AF5"/>
    <w:rsid w:val="00EA1488"/>
    <w:rsid w:val="00EB1F19"/>
    <w:rsid w:val="00ED1732"/>
    <w:rsid w:val="00F46E0D"/>
    <w:rsid w:val="00F51161"/>
    <w:rsid w:val="00F869D6"/>
    <w:rsid w:val="00F91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239"/>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5B5239"/>
    <w:pPr>
      <w:keepNext/>
      <w:outlineLvl w:val="1"/>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B5239"/>
    <w:rPr>
      <w:rFonts w:ascii="Arial" w:eastAsia="Times New Roman" w:hAnsi="Arial" w:cs="Times New Roman"/>
      <w:b/>
      <w:sz w:val="28"/>
      <w:szCs w:val="20"/>
    </w:rPr>
  </w:style>
  <w:style w:type="paragraph" w:customStyle="1" w:styleId="Tickboxinserted">
    <w:name w:val="Tickbox inserted"/>
    <w:basedOn w:val="Normal"/>
    <w:autoRedefine/>
    <w:rsid w:val="005B5239"/>
    <w:pPr>
      <w:ind w:right="-952"/>
      <w:jc w:val="both"/>
    </w:pPr>
    <w:rPr>
      <w:rFonts w:ascii="Tahoma" w:hAnsi="Tahoma" w:cs="Tahoma"/>
      <w:sz w:val="22"/>
    </w:rPr>
  </w:style>
  <w:style w:type="paragraph" w:styleId="BodyText">
    <w:name w:val="Body Text"/>
    <w:basedOn w:val="Normal"/>
    <w:link w:val="BodyTextChar"/>
    <w:rsid w:val="005B5239"/>
    <w:pPr>
      <w:jc w:val="both"/>
    </w:pPr>
    <w:rPr>
      <w:rFonts w:ascii="Arial" w:hAnsi="Arial"/>
      <w:sz w:val="24"/>
    </w:rPr>
  </w:style>
  <w:style w:type="character" w:customStyle="1" w:styleId="BodyTextChar">
    <w:name w:val="Body Text Char"/>
    <w:basedOn w:val="DefaultParagraphFont"/>
    <w:link w:val="BodyText"/>
    <w:rsid w:val="005B5239"/>
    <w:rPr>
      <w:rFonts w:ascii="Arial" w:eastAsia="Times New Roman" w:hAnsi="Arial" w:cs="Times New Roman"/>
      <w:sz w:val="24"/>
      <w:szCs w:val="20"/>
    </w:rPr>
  </w:style>
  <w:style w:type="paragraph" w:customStyle="1" w:styleId="Sarah1">
    <w:name w:val="Sarah 1"/>
    <w:basedOn w:val="Normal"/>
    <w:rsid w:val="005B5239"/>
    <w:rPr>
      <w:rFonts w:ascii="Arial" w:hAnsi="Arial"/>
      <w:b/>
      <w:sz w:val="32"/>
    </w:rPr>
  </w:style>
  <w:style w:type="paragraph" w:customStyle="1" w:styleId="Sarah2">
    <w:name w:val="Sarah 2"/>
    <w:basedOn w:val="Sarah1"/>
    <w:rsid w:val="005B5239"/>
    <w:rPr>
      <w:sz w:val="28"/>
    </w:rPr>
  </w:style>
  <w:style w:type="paragraph" w:customStyle="1" w:styleId="Default">
    <w:name w:val="Default"/>
    <w:rsid w:val="005B5239"/>
    <w:pPr>
      <w:autoSpaceDE w:val="0"/>
      <w:autoSpaceDN w:val="0"/>
      <w:adjustRightInd w:val="0"/>
      <w:spacing w:after="0" w:line="240" w:lineRule="auto"/>
    </w:pPr>
    <w:rPr>
      <w:rFonts w:eastAsia="Times New Roman" w:cs="Tahoma"/>
      <w:color w:val="000000"/>
      <w:sz w:val="24"/>
      <w:szCs w:val="24"/>
      <w:lang w:eastAsia="en-GB"/>
    </w:rPr>
  </w:style>
  <w:style w:type="paragraph" w:styleId="ListParagraph">
    <w:name w:val="List Paragraph"/>
    <w:basedOn w:val="Normal"/>
    <w:uiPriority w:val="34"/>
    <w:qFormat/>
    <w:rsid w:val="003E5671"/>
    <w:pPr>
      <w:ind w:left="720"/>
      <w:contextualSpacing/>
    </w:pPr>
  </w:style>
  <w:style w:type="paragraph" w:styleId="BalloonText">
    <w:name w:val="Balloon Text"/>
    <w:basedOn w:val="Normal"/>
    <w:link w:val="BalloonTextChar"/>
    <w:uiPriority w:val="99"/>
    <w:semiHidden/>
    <w:unhideWhenUsed/>
    <w:rsid w:val="003E5671"/>
    <w:rPr>
      <w:rFonts w:ascii="Tahoma" w:hAnsi="Tahoma" w:cs="Tahoma"/>
      <w:sz w:val="16"/>
      <w:szCs w:val="16"/>
    </w:rPr>
  </w:style>
  <w:style w:type="character" w:customStyle="1" w:styleId="BalloonTextChar">
    <w:name w:val="Balloon Text Char"/>
    <w:basedOn w:val="DefaultParagraphFont"/>
    <w:link w:val="BalloonText"/>
    <w:uiPriority w:val="99"/>
    <w:semiHidden/>
    <w:rsid w:val="003E5671"/>
    <w:rPr>
      <w:rFonts w:eastAsia="Times New Roman" w:cs="Tahoma"/>
      <w:sz w:val="16"/>
      <w:szCs w:val="16"/>
    </w:rPr>
  </w:style>
  <w:style w:type="paragraph" w:styleId="NormalWeb">
    <w:name w:val="Normal (Web)"/>
    <w:basedOn w:val="Normal"/>
    <w:uiPriority w:val="99"/>
    <w:semiHidden/>
    <w:unhideWhenUsed/>
    <w:rsid w:val="00CE4283"/>
    <w:pPr>
      <w:spacing w:before="100" w:beforeAutospacing="1" w:after="100" w:afterAutospacing="1"/>
    </w:pPr>
    <w:rPr>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5239"/>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5B5239"/>
    <w:pPr>
      <w:keepNext/>
      <w:outlineLvl w:val="1"/>
    </w:pPr>
    <w:rPr>
      <w:rFonts w:ascii="Arial" w:hAnsi="Arial"/>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B5239"/>
    <w:rPr>
      <w:rFonts w:ascii="Arial" w:eastAsia="Times New Roman" w:hAnsi="Arial" w:cs="Times New Roman"/>
      <w:b/>
      <w:sz w:val="28"/>
      <w:szCs w:val="20"/>
    </w:rPr>
  </w:style>
  <w:style w:type="paragraph" w:customStyle="1" w:styleId="Tickboxinserted">
    <w:name w:val="Tickbox inserted"/>
    <w:basedOn w:val="Normal"/>
    <w:autoRedefine/>
    <w:rsid w:val="005B5239"/>
    <w:pPr>
      <w:ind w:right="-952"/>
      <w:jc w:val="both"/>
    </w:pPr>
    <w:rPr>
      <w:rFonts w:ascii="Tahoma" w:hAnsi="Tahoma" w:cs="Tahoma"/>
      <w:sz w:val="22"/>
    </w:rPr>
  </w:style>
  <w:style w:type="paragraph" w:styleId="BodyText">
    <w:name w:val="Body Text"/>
    <w:basedOn w:val="Normal"/>
    <w:link w:val="BodyTextChar"/>
    <w:rsid w:val="005B5239"/>
    <w:pPr>
      <w:jc w:val="both"/>
    </w:pPr>
    <w:rPr>
      <w:rFonts w:ascii="Arial" w:hAnsi="Arial"/>
      <w:sz w:val="24"/>
    </w:rPr>
  </w:style>
  <w:style w:type="character" w:customStyle="1" w:styleId="BodyTextChar">
    <w:name w:val="Body Text Char"/>
    <w:basedOn w:val="DefaultParagraphFont"/>
    <w:link w:val="BodyText"/>
    <w:rsid w:val="005B5239"/>
    <w:rPr>
      <w:rFonts w:ascii="Arial" w:eastAsia="Times New Roman" w:hAnsi="Arial" w:cs="Times New Roman"/>
      <w:sz w:val="24"/>
      <w:szCs w:val="20"/>
    </w:rPr>
  </w:style>
  <w:style w:type="paragraph" w:customStyle="1" w:styleId="Sarah1">
    <w:name w:val="Sarah 1"/>
    <w:basedOn w:val="Normal"/>
    <w:rsid w:val="005B5239"/>
    <w:rPr>
      <w:rFonts w:ascii="Arial" w:hAnsi="Arial"/>
      <w:b/>
      <w:sz w:val="32"/>
    </w:rPr>
  </w:style>
  <w:style w:type="paragraph" w:customStyle="1" w:styleId="Sarah2">
    <w:name w:val="Sarah 2"/>
    <w:basedOn w:val="Sarah1"/>
    <w:rsid w:val="005B5239"/>
    <w:rPr>
      <w:sz w:val="28"/>
    </w:rPr>
  </w:style>
  <w:style w:type="paragraph" w:customStyle="1" w:styleId="Default">
    <w:name w:val="Default"/>
    <w:rsid w:val="005B5239"/>
    <w:pPr>
      <w:autoSpaceDE w:val="0"/>
      <w:autoSpaceDN w:val="0"/>
      <w:adjustRightInd w:val="0"/>
      <w:spacing w:after="0" w:line="240" w:lineRule="auto"/>
    </w:pPr>
    <w:rPr>
      <w:rFonts w:eastAsia="Times New Roman" w:cs="Tahoma"/>
      <w:color w:val="000000"/>
      <w:sz w:val="24"/>
      <w:szCs w:val="24"/>
      <w:lang w:eastAsia="en-GB"/>
    </w:rPr>
  </w:style>
  <w:style w:type="paragraph" w:styleId="ListParagraph">
    <w:name w:val="List Paragraph"/>
    <w:basedOn w:val="Normal"/>
    <w:uiPriority w:val="34"/>
    <w:qFormat/>
    <w:rsid w:val="003E5671"/>
    <w:pPr>
      <w:ind w:left="720"/>
      <w:contextualSpacing/>
    </w:pPr>
  </w:style>
  <w:style w:type="paragraph" w:styleId="BalloonText">
    <w:name w:val="Balloon Text"/>
    <w:basedOn w:val="Normal"/>
    <w:link w:val="BalloonTextChar"/>
    <w:uiPriority w:val="99"/>
    <w:semiHidden/>
    <w:unhideWhenUsed/>
    <w:rsid w:val="003E5671"/>
    <w:rPr>
      <w:rFonts w:ascii="Tahoma" w:hAnsi="Tahoma" w:cs="Tahoma"/>
      <w:sz w:val="16"/>
      <w:szCs w:val="16"/>
    </w:rPr>
  </w:style>
  <w:style w:type="character" w:customStyle="1" w:styleId="BalloonTextChar">
    <w:name w:val="Balloon Text Char"/>
    <w:basedOn w:val="DefaultParagraphFont"/>
    <w:link w:val="BalloonText"/>
    <w:uiPriority w:val="99"/>
    <w:semiHidden/>
    <w:rsid w:val="003E5671"/>
    <w:rPr>
      <w:rFonts w:eastAsia="Times New Roman" w:cs="Tahoma"/>
      <w:sz w:val="16"/>
      <w:szCs w:val="16"/>
    </w:rPr>
  </w:style>
  <w:style w:type="paragraph" w:styleId="NormalWeb">
    <w:name w:val="Normal (Web)"/>
    <w:basedOn w:val="Normal"/>
    <w:uiPriority w:val="99"/>
    <w:semiHidden/>
    <w:unhideWhenUsed/>
    <w:rsid w:val="00CE4283"/>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5362377">
      <w:bodyDiv w:val="1"/>
      <w:marLeft w:val="0"/>
      <w:marRight w:val="0"/>
      <w:marTop w:val="0"/>
      <w:marBottom w:val="0"/>
      <w:divBdr>
        <w:top w:val="none" w:sz="0" w:space="0" w:color="auto"/>
        <w:left w:val="none" w:sz="0" w:space="0" w:color="auto"/>
        <w:bottom w:val="none" w:sz="0" w:space="0" w:color="auto"/>
        <w:right w:val="none" w:sz="0" w:space="0" w:color="auto"/>
      </w:divBdr>
    </w:div>
    <w:div w:id="124814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433</TotalTime>
  <Pages>1</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Thomas</dc:creator>
  <cp:lastModifiedBy>Peter Rimmer</cp:lastModifiedBy>
  <cp:revision>17</cp:revision>
  <cp:lastPrinted>2017-02-21T17:00:00Z</cp:lastPrinted>
  <dcterms:created xsi:type="dcterms:W3CDTF">2017-02-15T09:35:00Z</dcterms:created>
  <dcterms:modified xsi:type="dcterms:W3CDTF">2017-02-22T14:04:00Z</dcterms:modified>
</cp:coreProperties>
</file>