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3C36" w:rsidRPr="001A2379" w:rsidRDefault="001A2379">
      <w:pPr>
        <w:spacing w:after="0" w:line="259" w:lineRule="auto"/>
        <w:ind w:left="101" w:firstLine="0"/>
        <w:jc w:val="left"/>
        <w:rPr>
          <w:rFonts w:ascii="Verdana" w:hAnsi="Verdana"/>
        </w:rPr>
      </w:pPr>
      <w:r w:rsidRPr="001A2379">
        <w:rPr>
          <w:rFonts w:ascii="Verdana" w:hAnsi="Verdana"/>
          <w:b/>
          <w:sz w:val="22"/>
        </w:rPr>
        <w:t>LONDON BOROUGH OF NEWHAM                               JOB SPECIFICATION</w:t>
      </w:r>
      <w:r w:rsidRPr="001A2379">
        <w:rPr>
          <w:rFonts w:ascii="Verdana" w:hAnsi="Verdana"/>
          <w:sz w:val="22"/>
        </w:rPr>
        <w:t xml:space="preserve"> </w:t>
      </w:r>
    </w:p>
    <w:p w:rsidR="000B3C36" w:rsidRPr="001A2379" w:rsidRDefault="001A2379">
      <w:pPr>
        <w:spacing w:after="12" w:line="259" w:lineRule="auto"/>
        <w:ind w:left="0" w:firstLine="0"/>
        <w:jc w:val="left"/>
        <w:rPr>
          <w:rFonts w:ascii="Verdana" w:hAnsi="Verdana"/>
        </w:rPr>
      </w:pPr>
      <w:r w:rsidRPr="001A2379">
        <w:rPr>
          <w:rFonts w:ascii="Verdana" w:hAnsi="Verdana"/>
          <w:sz w:val="20"/>
        </w:rPr>
        <w:t xml:space="preserve"> </w:t>
      </w:r>
    </w:p>
    <w:p w:rsidR="000B3C36" w:rsidRPr="001A2379" w:rsidRDefault="001A2379">
      <w:pPr>
        <w:spacing w:after="0" w:line="259" w:lineRule="auto"/>
        <w:ind w:left="0" w:firstLine="0"/>
        <w:jc w:val="left"/>
        <w:rPr>
          <w:rFonts w:ascii="Verdana" w:hAnsi="Verdana"/>
        </w:rPr>
      </w:pPr>
      <w:r w:rsidRPr="001A2379">
        <w:rPr>
          <w:rFonts w:ascii="Verdana" w:hAnsi="Verdana"/>
          <w:sz w:val="26"/>
        </w:rPr>
        <w:t xml:space="preserve"> </w:t>
      </w:r>
      <w:r w:rsidRPr="001A2379">
        <w:rPr>
          <w:rFonts w:ascii="Verdana" w:eastAsia="Calibri" w:hAnsi="Verdana" w:cs="Calibri"/>
          <w:noProof/>
          <w:sz w:val="22"/>
        </w:rPr>
        <mc:AlternateContent>
          <mc:Choice Requires="wpg">
            <w:drawing>
              <wp:inline distT="0" distB="0" distL="0" distR="0">
                <wp:extent cx="5554980" cy="5608"/>
                <wp:effectExtent l="0" t="0" r="0" b="0"/>
                <wp:docPr id="12064" name="Group 12064"/>
                <wp:cNvGraphicFramePr/>
                <a:graphic xmlns:a="http://schemas.openxmlformats.org/drawingml/2006/main">
                  <a:graphicData uri="http://schemas.microsoft.com/office/word/2010/wordprocessingGroup">
                    <wpg:wgp>
                      <wpg:cNvGrpSpPr/>
                      <wpg:grpSpPr>
                        <a:xfrm>
                          <a:off x="0" y="0"/>
                          <a:ext cx="5554980" cy="5608"/>
                          <a:chOff x="0" y="0"/>
                          <a:chExt cx="5554980" cy="5608"/>
                        </a:xfrm>
                      </wpg:grpSpPr>
                      <wps:wsp>
                        <wps:cNvPr id="11" name="Shape 11"/>
                        <wps:cNvSpPr/>
                        <wps:spPr>
                          <a:xfrm>
                            <a:off x="0" y="0"/>
                            <a:ext cx="5554980" cy="0"/>
                          </a:xfrm>
                          <a:custGeom>
                            <a:avLst/>
                            <a:gdLst/>
                            <a:ahLst/>
                            <a:cxnLst/>
                            <a:rect l="0" t="0" r="0" b="0"/>
                            <a:pathLst>
                              <a:path w="5554980">
                                <a:moveTo>
                                  <a:pt x="0" y="0"/>
                                </a:moveTo>
                                <a:lnTo>
                                  <a:pt x="5554980" y="0"/>
                                </a:lnTo>
                              </a:path>
                            </a:pathLst>
                          </a:custGeom>
                          <a:ln w="5608"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2064" style="width:437.4pt;height:0.44157pt;mso-position-horizontal-relative:char;mso-position-vertical-relative:line" coordsize="55549,56">
                <v:shape id="Shape 11" style="position:absolute;width:55549;height:0;left:0;top:0;" coordsize="5554980,0" path="m0,0l5554980,0">
                  <v:stroke weight="0.44157pt" endcap="flat" joinstyle="round" on="true" color="#000000"/>
                  <v:fill on="false" color="#000000" opacity="0"/>
                </v:shape>
              </v:group>
            </w:pict>
          </mc:Fallback>
        </mc:AlternateContent>
      </w:r>
    </w:p>
    <w:p w:rsidR="000B3C36" w:rsidRPr="001A2379" w:rsidRDefault="001A2379">
      <w:pPr>
        <w:ind w:left="96"/>
        <w:rPr>
          <w:rFonts w:ascii="Verdana" w:hAnsi="Verdana"/>
        </w:rPr>
      </w:pPr>
      <w:r w:rsidRPr="001A2379">
        <w:rPr>
          <w:rFonts w:ascii="Verdana" w:hAnsi="Verdana"/>
          <w:b/>
          <w:sz w:val="22"/>
        </w:rPr>
        <w:t>T</w:t>
      </w:r>
      <w:r w:rsidRPr="001A2379">
        <w:rPr>
          <w:rFonts w:ascii="Verdana" w:hAnsi="Verdana"/>
          <w:b/>
        </w:rPr>
        <w:t xml:space="preserve">itle of Job:   </w:t>
      </w:r>
      <w:r w:rsidRPr="001A2379">
        <w:rPr>
          <w:rFonts w:ascii="Verdana" w:hAnsi="Verdana"/>
        </w:rPr>
        <w:t xml:space="preserve">Nursery Nurse               </w:t>
      </w:r>
      <w:r w:rsidR="003E7E01">
        <w:rPr>
          <w:rFonts w:ascii="Verdana" w:hAnsi="Verdana"/>
        </w:rPr>
        <w:t xml:space="preserve">                          </w:t>
      </w:r>
      <w:r w:rsidRPr="001A2379">
        <w:rPr>
          <w:rFonts w:ascii="Verdana" w:hAnsi="Verdana"/>
          <w:b/>
        </w:rPr>
        <w:t xml:space="preserve">Grade: </w:t>
      </w:r>
      <w:r w:rsidRPr="001A2379">
        <w:rPr>
          <w:rFonts w:ascii="Verdana" w:hAnsi="Verdana"/>
        </w:rPr>
        <w:t xml:space="preserve">Scale 4 </w:t>
      </w:r>
    </w:p>
    <w:p w:rsidR="000B3C36" w:rsidRPr="001A2379" w:rsidRDefault="001A2379">
      <w:pPr>
        <w:spacing w:after="0" w:line="259" w:lineRule="auto"/>
        <w:ind w:left="0" w:firstLine="0"/>
        <w:jc w:val="left"/>
        <w:rPr>
          <w:rFonts w:ascii="Verdana" w:hAnsi="Verdana"/>
        </w:rPr>
      </w:pPr>
      <w:r w:rsidRPr="001A2379">
        <w:rPr>
          <w:rFonts w:ascii="Verdana" w:hAnsi="Verdana"/>
          <w:sz w:val="26"/>
        </w:rPr>
        <w:t xml:space="preserve"> </w:t>
      </w:r>
    </w:p>
    <w:p w:rsidR="000B3C36" w:rsidRPr="001A2379" w:rsidRDefault="001A2379">
      <w:pPr>
        <w:spacing w:after="0" w:line="259" w:lineRule="auto"/>
        <w:ind w:left="96"/>
        <w:jc w:val="left"/>
        <w:rPr>
          <w:rFonts w:ascii="Verdana" w:hAnsi="Verdana"/>
        </w:rPr>
      </w:pPr>
      <w:r w:rsidRPr="001A2379">
        <w:rPr>
          <w:rFonts w:ascii="Verdana" w:hAnsi="Verdana"/>
          <w:b/>
        </w:rPr>
        <w:t xml:space="preserve">Job No (s):     </w:t>
      </w:r>
      <w:r w:rsidRPr="001A2379">
        <w:rPr>
          <w:rFonts w:ascii="Verdana" w:hAnsi="Verdana"/>
        </w:rPr>
        <w:t xml:space="preserve">ED31 </w:t>
      </w:r>
    </w:p>
    <w:p w:rsidR="000B3C36" w:rsidRPr="001A2379" w:rsidRDefault="001A2379">
      <w:pPr>
        <w:spacing w:after="0" w:line="259" w:lineRule="auto"/>
        <w:ind w:left="0" w:firstLine="0"/>
        <w:jc w:val="left"/>
        <w:rPr>
          <w:rFonts w:ascii="Verdana" w:hAnsi="Verdana"/>
        </w:rPr>
      </w:pPr>
      <w:r w:rsidRPr="001A2379">
        <w:rPr>
          <w:rFonts w:ascii="Verdana" w:hAnsi="Verdana"/>
          <w:sz w:val="28"/>
        </w:rPr>
        <w:t xml:space="preserve"> </w:t>
      </w:r>
    </w:p>
    <w:p w:rsidR="000B3C36" w:rsidRPr="001A2379" w:rsidRDefault="001A2379">
      <w:pPr>
        <w:spacing w:after="0" w:line="259" w:lineRule="auto"/>
        <w:ind w:left="96"/>
        <w:jc w:val="left"/>
        <w:rPr>
          <w:rFonts w:ascii="Verdana" w:hAnsi="Verdana"/>
        </w:rPr>
      </w:pPr>
      <w:r w:rsidRPr="001A2379">
        <w:rPr>
          <w:rFonts w:ascii="Verdana" w:hAnsi="Verdana"/>
          <w:b/>
        </w:rPr>
        <w:t>Department:  Children &amp; Young Peoples Service</w:t>
      </w:r>
      <w:r w:rsidRPr="001A2379">
        <w:rPr>
          <w:rFonts w:ascii="Verdana" w:hAnsi="Verdana"/>
        </w:rPr>
        <w:t xml:space="preserve"> </w:t>
      </w:r>
    </w:p>
    <w:p w:rsidR="000B3C36" w:rsidRPr="001A2379" w:rsidRDefault="001A2379">
      <w:pPr>
        <w:spacing w:after="0" w:line="259" w:lineRule="auto"/>
        <w:ind w:left="0" w:firstLine="0"/>
        <w:jc w:val="left"/>
        <w:rPr>
          <w:rFonts w:ascii="Verdana" w:hAnsi="Verdana"/>
        </w:rPr>
      </w:pPr>
      <w:r w:rsidRPr="001A2379">
        <w:rPr>
          <w:rFonts w:ascii="Verdana" w:hAnsi="Verdana"/>
          <w:sz w:val="26"/>
        </w:rPr>
        <w:t xml:space="preserve"> </w:t>
      </w:r>
    </w:p>
    <w:p w:rsidR="000B3C36" w:rsidRPr="001A2379" w:rsidRDefault="001A2379">
      <w:pPr>
        <w:ind w:left="96"/>
        <w:rPr>
          <w:rFonts w:ascii="Verdana" w:hAnsi="Verdana"/>
        </w:rPr>
      </w:pPr>
      <w:r w:rsidRPr="001A2379">
        <w:rPr>
          <w:rFonts w:ascii="Verdana" w:hAnsi="Verdana"/>
          <w:b/>
        </w:rPr>
        <w:t xml:space="preserve">Section: </w:t>
      </w:r>
      <w:proofErr w:type="spellStart"/>
      <w:r w:rsidR="00190303">
        <w:rPr>
          <w:rFonts w:ascii="Verdana" w:hAnsi="Verdana"/>
          <w:b/>
        </w:rPr>
        <w:t>Portway</w:t>
      </w:r>
      <w:proofErr w:type="spellEnd"/>
      <w:r w:rsidR="00190303">
        <w:rPr>
          <w:rFonts w:ascii="Verdana" w:hAnsi="Verdana"/>
          <w:b/>
        </w:rPr>
        <w:t xml:space="preserve"> </w:t>
      </w:r>
      <w:r w:rsidRPr="00190303">
        <w:rPr>
          <w:rFonts w:ascii="Verdana" w:hAnsi="Verdana"/>
          <w:b/>
        </w:rPr>
        <w:t>Primary School</w:t>
      </w:r>
      <w:r w:rsidRPr="001A2379">
        <w:rPr>
          <w:rFonts w:ascii="Verdana" w:hAnsi="Verdana"/>
        </w:rPr>
        <w:t xml:space="preserve"> </w:t>
      </w:r>
    </w:p>
    <w:p w:rsidR="000B3C36" w:rsidRPr="001A2379" w:rsidRDefault="001A2379">
      <w:pPr>
        <w:spacing w:after="0" w:line="259" w:lineRule="auto"/>
        <w:ind w:left="0" w:firstLine="0"/>
        <w:jc w:val="left"/>
        <w:rPr>
          <w:rFonts w:ascii="Verdana" w:hAnsi="Verdana"/>
        </w:rPr>
      </w:pPr>
      <w:r w:rsidRPr="001A2379">
        <w:rPr>
          <w:rFonts w:ascii="Verdana" w:hAnsi="Verdana"/>
        </w:rPr>
        <w:t xml:space="preserve"> </w:t>
      </w:r>
    </w:p>
    <w:p w:rsidR="000B3C36" w:rsidRPr="001A2379" w:rsidRDefault="001A2379">
      <w:pPr>
        <w:spacing w:after="0" w:line="259" w:lineRule="auto"/>
        <w:ind w:left="100" w:firstLine="0"/>
        <w:jc w:val="left"/>
        <w:rPr>
          <w:rFonts w:ascii="Verdana" w:hAnsi="Verdana"/>
        </w:rPr>
      </w:pPr>
      <w:r w:rsidRPr="001A2379">
        <w:rPr>
          <w:rFonts w:ascii="Verdana" w:eastAsia="Calibri" w:hAnsi="Verdana" w:cs="Calibri"/>
          <w:noProof/>
          <w:sz w:val="22"/>
        </w:rPr>
        <mc:AlternateContent>
          <mc:Choice Requires="wpg">
            <w:drawing>
              <wp:inline distT="0" distB="0" distL="0" distR="0">
                <wp:extent cx="5593081" cy="6096"/>
                <wp:effectExtent l="0" t="0" r="0" b="0"/>
                <wp:docPr id="12066" name="Group 12066"/>
                <wp:cNvGraphicFramePr/>
                <a:graphic xmlns:a="http://schemas.openxmlformats.org/drawingml/2006/main">
                  <a:graphicData uri="http://schemas.microsoft.com/office/word/2010/wordprocessingGroup">
                    <wpg:wgp>
                      <wpg:cNvGrpSpPr/>
                      <wpg:grpSpPr>
                        <a:xfrm>
                          <a:off x="0" y="0"/>
                          <a:ext cx="5593081" cy="6096"/>
                          <a:chOff x="0" y="0"/>
                          <a:chExt cx="5593081" cy="6096"/>
                        </a:xfrm>
                      </wpg:grpSpPr>
                      <wps:wsp>
                        <wps:cNvPr id="12" name="Shape 12"/>
                        <wps:cNvSpPr/>
                        <wps:spPr>
                          <a:xfrm>
                            <a:off x="0" y="0"/>
                            <a:ext cx="5593081" cy="0"/>
                          </a:xfrm>
                          <a:custGeom>
                            <a:avLst/>
                            <a:gdLst/>
                            <a:ahLst/>
                            <a:cxnLst/>
                            <a:rect l="0" t="0" r="0" b="0"/>
                            <a:pathLst>
                              <a:path w="5593081">
                                <a:moveTo>
                                  <a:pt x="0" y="0"/>
                                </a:moveTo>
                                <a:lnTo>
                                  <a:pt x="5593081" y="0"/>
                                </a:lnTo>
                              </a:path>
                            </a:pathLst>
                          </a:custGeom>
                          <a:ln w="6096"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2066" style="width:440.4pt;height:0.48pt;mso-position-horizontal-relative:char;mso-position-vertical-relative:line" coordsize="55930,60">
                <v:shape id="Shape 12" style="position:absolute;width:55930;height:0;left:0;top:0;" coordsize="5593081,0" path="m0,0l5593081,0">
                  <v:stroke weight="0.48pt" endcap="flat" joinstyle="round" on="true" color="#000000"/>
                  <v:fill on="false" color="#000000" opacity="0"/>
                </v:shape>
              </v:group>
            </w:pict>
          </mc:Fallback>
        </mc:AlternateContent>
      </w:r>
      <w:r w:rsidRPr="001A2379">
        <w:rPr>
          <w:rFonts w:ascii="Verdana" w:hAnsi="Verdana"/>
        </w:rPr>
        <w:t xml:space="preserve"> </w:t>
      </w:r>
    </w:p>
    <w:p w:rsidR="000B3C36" w:rsidRPr="001A2379" w:rsidRDefault="001A2379">
      <w:pPr>
        <w:spacing w:line="259" w:lineRule="auto"/>
        <w:ind w:left="0" w:firstLine="0"/>
        <w:jc w:val="left"/>
        <w:rPr>
          <w:rFonts w:ascii="Verdana" w:hAnsi="Verdana"/>
        </w:rPr>
      </w:pPr>
      <w:r w:rsidRPr="001A2379">
        <w:rPr>
          <w:rFonts w:ascii="Verdana" w:hAnsi="Verdana"/>
        </w:rPr>
        <w:t xml:space="preserve"> </w:t>
      </w:r>
    </w:p>
    <w:p w:rsidR="000B3C36" w:rsidRPr="001A2379" w:rsidRDefault="001A2379">
      <w:pPr>
        <w:spacing w:after="0" w:line="259" w:lineRule="auto"/>
        <w:ind w:left="50" w:firstLine="0"/>
        <w:jc w:val="center"/>
        <w:rPr>
          <w:rFonts w:ascii="Verdana" w:hAnsi="Verdana"/>
        </w:rPr>
      </w:pPr>
      <w:r w:rsidRPr="001A2379">
        <w:rPr>
          <w:rFonts w:ascii="Verdana" w:hAnsi="Verdana"/>
          <w:b/>
        </w:rPr>
        <w:t>JOB SPECIFICATION</w:t>
      </w:r>
      <w:r w:rsidRPr="001A2379">
        <w:rPr>
          <w:rFonts w:ascii="Verdana" w:hAnsi="Verdana"/>
        </w:rPr>
        <w:t xml:space="preserve"> </w:t>
      </w:r>
    </w:p>
    <w:p w:rsidR="000B3C36" w:rsidRPr="001A2379" w:rsidRDefault="001A2379">
      <w:pPr>
        <w:spacing w:after="15" w:line="259" w:lineRule="auto"/>
        <w:ind w:left="0" w:firstLine="0"/>
        <w:jc w:val="left"/>
        <w:rPr>
          <w:rFonts w:ascii="Verdana" w:hAnsi="Verdana"/>
        </w:rPr>
      </w:pPr>
      <w:r w:rsidRPr="001A2379">
        <w:rPr>
          <w:rFonts w:ascii="Verdana" w:hAnsi="Verdana"/>
          <w:sz w:val="20"/>
        </w:rPr>
        <w:t xml:space="preserve"> </w:t>
      </w:r>
    </w:p>
    <w:p w:rsidR="000B3C36" w:rsidRPr="001A2379" w:rsidRDefault="001A2379">
      <w:pPr>
        <w:spacing w:after="0" w:line="259" w:lineRule="auto"/>
        <w:ind w:left="0" w:firstLine="0"/>
        <w:jc w:val="left"/>
        <w:rPr>
          <w:rFonts w:ascii="Verdana" w:hAnsi="Verdana"/>
        </w:rPr>
      </w:pPr>
      <w:r w:rsidRPr="001A2379">
        <w:rPr>
          <w:rFonts w:ascii="Verdana" w:hAnsi="Verdana"/>
          <w:sz w:val="26"/>
        </w:rPr>
        <w:t xml:space="preserve"> </w:t>
      </w:r>
      <w:r w:rsidRPr="001A2379">
        <w:rPr>
          <w:rFonts w:ascii="Verdana" w:eastAsia="Calibri" w:hAnsi="Verdana" w:cs="Calibri"/>
          <w:noProof/>
          <w:sz w:val="22"/>
        </w:rPr>
        <mc:AlternateContent>
          <mc:Choice Requires="wpg">
            <w:drawing>
              <wp:inline distT="0" distB="0" distL="0" distR="0">
                <wp:extent cx="5555615" cy="5608"/>
                <wp:effectExtent l="0" t="0" r="0" b="0"/>
                <wp:docPr id="12067" name="Group 12067"/>
                <wp:cNvGraphicFramePr/>
                <a:graphic xmlns:a="http://schemas.openxmlformats.org/drawingml/2006/main">
                  <a:graphicData uri="http://schemas.microsoft.com/office/word/2010/wordprocessingGroup">
                    <wpg:wgp>
                      <wpg:cNvGrpSpPr/>
                      <wpg:grpSpPr>
                        <a:xfrm>
                          <a:off x="0" y="0"/>
                          <a:ext cx="5555615" cy="5608"/>
                          <a:chOff x="0" y="0"/>
                          <a:chExt cx="5555615" cy="5608"/>
                        </a:xfrm>
                      </wpg:grpSpPr>
                      <wps:wsp>
                        <wps:cNvPr id="13" name="Shape 13"/>
                        <wps:cNvSpPr/>
                        <wps:spPr>
                          <a:xfrm>
                            <a:off x="0" y="0"/>
                            <a:ext cx="5555615" cy="0"/>
                          </a:xfrm>
                          <a:custGeom>
                            <a:avLst/>
                            <a:gdLst/>
                            <a:ahLst/>
                            <a:cxnLst/>
                            <a:rect l="0" t="0" r="0" b="0"/>
                            <a:pathLst>
                              <a:path w="5555615">
                                <a:moveTo>
                                  <a:pt x="0" y="0"/>
                                </a:moveTo>
                                <a:lnTo>
                                  <a:pt x="5555615" y="0"/>
                                </a:lnTo>
                              </a:path>
                            </a:pathLst>
                          </a:custGeom>
                          <a:ln w="5608"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2067" style="width:437.45pt;height:0.44157pt;mso-position-horizontal-relative:char;mso-position-vertical-relative:line" coordsize="55556,56">
                <v:shape id="Shape 13" style="position:absolute;width:55556;height:0;left:0;top:0;" coordsize="5555615,0" path="m0,0l5555615,0">
                  <v:stroke weight="0.44157pt" endcap="flat" joinstyle="round" on="true" color="#000000"/>
                  <v:fill on="false" color="#000000" opacity="0"/>
                </v:shape>
              </v:group>
            </w:pict>
          </mc:Fallback>
        </mc:AlternateContent>
      </w:r>
    </w:p>
    <w:p w:rsidR="000B3C36" w:rsidRPr="001A2379" w:rsidRDefault="001A2379">
      <w:pPr>
        <w:ind w:left="96"/>
        <w:rPr>
          <w:rFonts w:ascii="Verdana" w:hAnsi="Verdana"/>
        </w:rPr>
      </w:pPr>
      <w:r w:rsidRPr="001A2379">
        <w:rPr>
          <w:rFonts w:ascii="Verdana" w:hAnsi="Verdana"/>
          <w:b/>
        </w:rPr>
        <w:t xml:space="preserve">PERSON REPORTS TO: </w:t>
      </w:r>
      <w:r w:rsidRPr="001A2379">
        <w:rPr>
          <w:rFonts w:ascii="Verdana" w:hAnsi="Verdana"/>
        </w:rPr>
        <w:t xml:space="preserve">The nursery nurse will be a member of the EYFS Team, which includes teaching and non-teaching staff. The teacher will be responsible for leading the team. </w:t>
      </w:r>
    </w:p>
    <w:p w:rsidR="000B3C36" w:rsidRPr="001A2379" w:rsidRDefault="001A2379">
      <w:pPr>
        <w:spacing w:after="0" w:line="259" w:lineRule="auto"/>
        <w:ind w:left="0" w:firstLine="0"/>
        <w:jc w:val="left"/>
        <w:rPr>
          <w:rFonts w:ascii="Verdana" w:hAnsi="Verdana"/>
        </w:rPr>
      </w:pPr>
      <w:r w:rsidRPr="001A2379">
        <w:rPr>
          <w:rFonts w:ascii="Verdana" w:hAnsi="Verdana"/>
          <w:sz w:val="26"/>
        </w:rPr>
        <w:t xml:space="preserve"> </w:t>
      </w:r>
    </w:p>
    <w:p w:rsidR="000B3C36" w:rsidRPr="001A2379" w:rsidRDefault="001A2379">
      <w:pPr>
        <w:spacing w:after="0" w:line="259" w:lineRule="auto"/>
        <w:ind w:left="0" w:firstLine="0"/>
        <w:jc w:val="left"/>
        <w:rPr>
          <w:rFonts w:ascii="Verdana" w:hAnsi="Verdana"/>
        </w:rPr>
      </w:pPr>
      <w:r w:rsidRPr="001A2379">
        <w:rPr>
          <w:rFonts w:ascii="Verdana" w:hAnsi="Verdana"/>
        </w:rPr>
        <w:t xml:space="preserve"> </w:t>
      </w:r>
      <w:bookmarkStart w:id="0" w:name="_GoBack"/>
      <w:bookmarkEnd w:id="0"/>
      <w:r w:rsidRPr="001A2379">
        <w:rPr>
          <w:rFonts w:ascii="Verdana" w:hAnsi="Verdana"/>
          <w:sz w:val="28"/>
        </w:rPr>
        <w:t xml:space="preserve"> </w:t>
      </w:r>
      <w:r w:rsidRPr="001A2379">
        <w:rPr>
          <w:rFonts w:ascii="Verdana" w:eastAsia="Calibri" w:hAnsi="Verdana" w:cs="Calibri"/>
          <w:noProof/>
          <w:sz w:val="22"/>
        </w:rPr>
        <mc:AlternateContent>
          <mc:Choice Requires="wpg">
            <w:drawing>
              <wp:inline distT="0" distB="0" distL="0" distR="0">
                <wp:extent cx="5554980" cy="5608"/>
                <wp:effectExtent l="0" t="0" r="0" b="0"/>
                <wp:docPr id="12068" name="Group 12068"/>
                <wp:cNvGraphicFramePr/>
                <a:graphic xmlns:a="http://schemas.openxmlformats.org/drawingml/2006/main">
                  <a:graphicData uri="http://schemas.microsoft.com/office/word/2010/wordprocessingGroup">
                    <wpg:wgp>
                      <wpg:cNvGrpSpPr/>
                      <wpg:grpSpPr>
                        <a:xfrm>
                          <a:off x="0" y="0"/>
                          <a:ext cx="5554980" cy="5608"/>
                          <a:chOff x="0" y="0"/>
                          <a:chExt cx="5554980" cy="5608"/>
                        </a:xfrm>
                      </wpg:grpSpPr>
                      <wps:wsp>
                        <wps:cNvPr id="14" name="Shape 14"/>
                        <wps:cNvSpPr/>
                        <wps:spPr>
                          <a:xfrm>
                            <a:off x="0" y="0"/>
                            <a:ext cx="5554980" cy="0"/>
                          </a:xfrm>
                          <a:custGeom>
                            <a:avLst/>
                            <a:gdLst/>
                            <a:ahLst/>
                            <a:cxnLst/>
                            <a:rect l="0" t="0" r="0" b="0"/>
                            <a:pathLst>
                              <a:path w="5554980">
                                <a:moveTo>
                                  <a:pt x="0" y="0"/>
                                </a:moveTo>
                                <a:lnTo>
                                  <a:pt x="5554980" y="0"/>
                                </a:lnTo>
                              </a:path>
                            </a:pathLst>
                          </a:custGeom>
                          <a:ln w="5608"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2068" style="width:437.4pt;height:0.44157pt;mso-position-horizontal-relative:char;mso-position-vertical-relative:line" coordsize="55549,56">
                <v:shape id="Shape 14" style="position:absolute;width:55549;height:0;left:0;top:0;" coordsize="5554980,0" path="m0,0l5554980,0">
                  <v:stroke weight="0.44157pt" endcap="flat" joinstyle="round" on="true" color="#000000"/>
                  <v:fill on="false" color="#000000" opacity="0"/>
                </v:shape>
              </v:group>
            </w:pict>
          </mc:Fallback>
        </mc:AlternateContent>
      </w:r>
    </w:p>
    <w:p w:rsidR="000B3C36" w:rsidRPr="001A2379" w:rsidRDefault="001A2379">
      <w:pPr>
        <w:spacing w:after="0" w:line="259" w:lineRule="auto"/>
        <w:ind w:left="96"/>
        <w:jc w:val="left"/>
        <w:rPr>
          <w:rFonts w:ascii="Verdana" w:hAnsi="Verdana"/>
        </w:rPr>
      </w:pPr>
      <w:r w:rsidRPr="001A2379">
        <w:rPr>
          <w:rFonts w:ascii="Verdana" w:hAnsi="Verdana"/>
          <w:b/>
        </w:rPr>
        <w:t>PURPOSE OF JOB:</w:t>
      </w:r>
      <w:r w:rsidRPr="001A2379">
        <w:rPr>
          <w:rFonts w:ascii="Verdana" w:hAnsi="Verdana"/>
        </w:rPr>
        <w:t xml:space="preserve"> </w:t>
      </w:r>
    </w:p>
    <w:p w:rsidR="000B3C36" w:rsidRPr="001A2379" w:rsidRDefault="001A2379">
      <w:pPr>
        <w:spacing w:after="0" w:line="259" w:lineRule="auto"/>
        <w:ind w:left="0" w:firstLine="0"/>
        <w:jc w:val="left"/>
        <w:rPr>
          <w:rFonts w:ascii="Verdana" w:hAnsi="Verdana"/>
        </w:rPr>
      </w:pPr>
      <w:r w:rsidRPr="001A2379">
        <w:rPr>
          <w:rFonts w:ascii="Verdana" w:hAnsi="Verdana"/>
          <w:sz w:val="26"/>
        </w:rPr>
        <w:t xml:space="preserve"> </w:t>
      </w:r>
    </w:p>
    <w:p w:rsidR="000B3C36" w:rsidRPr="001A2379" w:rsidRDefault="001A2379">
      <w:pPr>
        <w:ind w:left="96"/>
        <w:rPr>
          <w:rFonts w:ascii="Verdana" w:hAnsi="Verdana"/>
        </w:rPr>
      </w:pPr>
      <w:r w:rsidRPr="001A2379">
        <w:rPr>
          <w:rFonts w:ascii="Verdana" w:hAnsi="Verdana"/>
        </w:rPr>
        <w:t xml:space="preserve">To assist in the provision of under-fives’ education. </w:t>
      </w:r>
    </w:p>
    <w:p w:rsidR="000B3C36" w:rsidRPr="001A2379" w:rsidRDefault="001A2379">
      <w:pPr>
        <w:spacing w:after="25" w:line="259" w:lineRule="auto"/>
        <w:ind w:left="0" w:firstLine="0"/>
        <w:jc w:val="left"/>
        <w:rPr>
          <w:rFonts w:ascii="Verdana" w:hAnsi="Verdana"/>
        </w:rPr>
      </w:pPr>
      <w:r w:rsidRPr="001A2379">
        <w:rPr>
          <w:rFonts w:ascii="Verdana" w:hAnsi="Verdana"/>
          <w:sz w:val="13"/>
        </w:rPr>
        <w:t xml:space="preserve"> </w:t>
      </w:r>
    </w:p>
    <w:p w:rsidR="000B3C36" w:rsidRPr="001A2379" w:rsidRDefault="001A2379">
      <w:pPr>
        <w:spacing w:after="83" w:line="216" w:lineRule="auto"/>
        <w:ind w:left="0" w:right="192" w:firstLine="0"/>
        <w:jc w:val="left"/>
        <w:rPr>
          <w:rFonts w:ascii="Verdana" w:hAnsi="Verdana"/>
        </w:rPr>
      </w:pPr>
      <w:r w:rsidRPr="001A2379">
        <w:rPr>
          <w:rFonts w:ascii="Verdana" w:hAnsi="Verdana"/>
          <w:sz w:val="20"/>
        </w:rPr>
        <w:t xml:space="preserve"> </w:t>
      </w:r>
      <w:r w:rsidRPr="001A2379">
        <w:rPr>
          <w:rFonts w:ascii="Verdana" w:eastAsia="Calibri" w:hAnsi="Verdana" w:cs="Calibri"/>
          <w:noProof/>
          <w:sz w:val="22"/>
        </w:rPr>
        <mc:AlternateContent>
          <mc:Choice Requires="wpg">
            <w:drawing>
              <wp:inline distT="0" distB="0" distL="0" distR="0">
                <wp:extent cx="5649595" cy="6096"/>
                <wp:effectExtent l="0" t="0" r="0" b="0"/>
                <wp:docPr id="12069" name="Group 12069"/>
                <wp:cNvGraphicFramePr/>
                <a:graphic xmlns:a="http://schemas.openxmlformats.org/drawingml/2006/main">
                  <a:graphicData uri="http://schemas.microsoft.com/office/word/2010/wordprocessingGroup">
                    <wpg:wgp>
                      <wpg:cNvGrpSpPr/>
                      <wpg:grpSpPr>
                        <a:xfrm>
                          <a:off x="0" y="0"/>
                          <a:ext cx="5649595" cy="6096"/>
                          <a:chOff x="0" y="0"/>
                          <a:chExt cx="5649595" cy="6096"/>
                        </a:xfrm>
                      </wpg:grpSpPr>
                      <wps:wsp>
                        <wps:cNvPr id="15" name="Shape 15"/>
                        <wps:cNvSpPr/>
                        <wps:spPr>
                          <a:xfrm>
                            <a:off x="0" y="0"/>
                            <a:ext cx="5649595" cy="0"/>
                          </a:xfrm>
                          <a:custGeom>
                            <a:avLst/>
                            <a:gdLst/>
                            <a:ahLst/>
                            <a:cxnLst/>
                            <a:rect l="0" t="0" r="0" b="0"/>
                            <a:pathLst>
                              <a:path w="5649595">
                                <a:moveTo>
                                  <a:pt x="0" y="0"/>
                                </a:moveTo>
                                <a:lnTo>
                                  <a:pt x="5649595" y="0"/>
                                </a:lnTo>
                              </a:path>
                            </a:pathLst>
                          </a:custGeom>
                          <a:ln w="6096"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2069" style="width:444.85pt;height:0.48pt;mso-position-horizontal-relative:char;mso-position-vertical-relative:line" coordsize="56495,60">
                <v:shape id="Shape 15" style="position:absolute;width:56495;height:0;left:0;top:0;" coordsize="5649595,0" path="m0,0l5649595,0">
                  <v:stroke weight="0.48pt" endcap="flat" joinstyle="round" on="true" color="#000000"/>
                  <v:fill on="false" color="#000000" opacity="0"/>
                </v:shape>
              </v:group>
            </w:pict>
          </mc:Fallback>
        </mc:AlternateContent>
      </w:r>
      <w:r w:rsidRPr="001A2379">
        <w:rPr>
          <w:rFonts w:ascii="Verdana" w:hAnsi="Verdana"/>
          <w:sz w:val="20"/>
        </w:rPr>
        <w:t xml:space="preserve"> </w:t>
      </w:r>
    </w:p>
    <w:p w:rsidR="000B3C36" w:rsidRPr="001A2379" w:rsidRDefault="001A2379">
      <w:pPr>
        <w:spacing w:after="0" w:line="259" w:lineRule="auto"/>
        <w:ind w:left="96"/>
        <w:jc w:val="left"/>
        <w:rPr>
          <w:rFonts w:ascii="Verdana" w:hAnsi="Verdana"/>
        </w:rPr>
      </w:pPr>
      <w:r w:rsidRPr="001A2379">
        <w:rPr>
          <w:rFonts w:ascii="Verdana" w:hAnsi="Verdana"/>
          <w:b/>
        </w:rPr>
        <w:t>EQUAL OPPORTUNITIES:</w:t>
      </w:r>
      <w:r w:rsidRPr="001A2379">
        <w:rPr>
          <w:rFonts w:ascii="Verdana" w:hAnsi="Verdana"/>
        </w:rPr>
        <w:t xml:space="preserve"> </w:t>
      </w:r>
    </w:p>
    <w:p w:rsidR="000B3C36" w:rsidRPr="001A2379" w:rsidRDefault="001A2379">
      <w:pPr>
        <w:spacing w:after="0" w:line="259" w:lineRule="auto"/>
        <w:ind w:left="0" w:firstLine="0"/>
        <w:jc w:val="left"/>
        <w:rPr>
          <w:rFonts w:ascii="Verdana" w:hAnsi="Verdana"/>
        </w:rPr>
      </w:pPr>
      <w:r w:rsidRPr="001A2379">
        <w:rPr>
          <w:rFonts w:ascii="Verdana" w:hAnsi="Verdana"/>
          <w:sz w:val="26"/>
        </w:rPr>
        <w:t xml:space="preserve"> </w:t>
      </w:r>
    </w:p>
    <w:p w:rsidR="000B3C36" w:rsidRPr="001A2379" w:rsidRDefault="001A2379">
      <w:pPr>
        <w:ind w:left="96"/>
        <w:rPr>
          <w:rFonts w:ascii="Verdana" w:hAnsi="Verdana"/>
        </w:rPr>
      </w:pPr>
      <w:r w:rsidRPr="001A2379">
        <w:rPr>
          <w:rFonts w:ascii="Verdana" w:hAnsi="Verdana"/>
        </w:rPr>
        <w:t xml:space="preserve">The Council has a strong commitment to achieving equality of opportunity in both services to the community and the employment of people and expects all employees to understand and promote its policies in their work. </w:t>
      </w:r>
    </w:p>
    <w:p w:rsidR="000B3C36" w:rsidRPr="001A2379" w:rsidRDefault="001A2379">
      <w:pPr>
        <w:spacing w:after="2" w:line="259" w:lineRule="auto"/>
        <w:ind w:left="0" w:firstLine="0"/>
        <w:jc w:val="left"/>
        <w:rPr>
          <w:rFonts w:ascii="Verdana" w:hAnsi="Verdana"/>
        </w:rPr>
      </w:pPr>
      <w:r w:rsidRPr="001A2379">
        <w:rPr>
          <w:rFonts w:ascii="Verdana" w:hAnsi="Verdana"/>
        </w:rPr>
        <w:t xml:space="preserve"> </w:t>
      </w:r>
      <w:r w:rsidRPr="001A2379">
        <w:rPr>
          <w:rFonts w:ascii="Verdana" w:eastAsia="Calibri" w:hAnsi="Verdana" w:cs="Calibri"/>
          <w:noProof/>
          <w:sz w:val="22"/>
        </w:rPr>
        <mc:AlternateContent>
          <mc:Choice Requires="wpg">
            <w:drawing>
              <wp:inline distT="0" distB="0" distL="0" distR="0">
                <wp:extent cx="5767705" cy="19558"/>
                <wp:effectExtent l="0" t="0" r="0" b="0"/>
                <wp:docPr id="12063" name="Group 12063"/>
                <wp:cNvGraphicFramePr/>
                <a:graphic xmlns:a="http://schemas.openxmlformats.org/drawingml/2006/main">
                  <a:graphicData uri="http://schemas.microsoft.com/office/word/2010/wordprocessingGroup">
                    <wpg:wgp>
                      <wpg:cNvGrpSpPr/>
                      <wpg:grpSpPr>
                        <a:xfrm>
                          <a:off x="0" y="0"/>
                          <a:ext cx="5767705" cy="19558"/>
                          <a:chOff x="0" y="0"/>
                          <a:chExt cx="5767705" cy="19558"/>
                        </a:xfrm>
                      </wpg:grpSpPr>
                      <wps:wsp>
                        <wps:cNvPr id="10" name="Shape 10"/>
                        <wps:cNvSpPr/>
                        <wps:spPr>
                          <a:xfrm>
                            <a:off x="0" y="0"/>
                            <a:ext cx="5767705" cy="0"/>
                          </a:xfrm>
                          <a:custGeom>
                            <a:avLst/>
                            <a:gdLst/>
                            <a:ahLst/>
                            <a:cxnLst/>
                            <a:rect l="0" t="0" r="0" b="0"/>
                            <a:pathLst>
                              <a:path w="5767705">
                                <a:moveTo>
                                  <a:pt x="0" y="0"/>
                                </a:moveTo>
                                <a:lnTo>
                                  <a:pt x="5767705" y="0"/>
                                </a:lnTo>
                              </a:path>
                            </a:pathLst>
                          </a:custGeom>
                          <a:ln w="19558"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2063" style="width:454.15pt;height:1.54pt;mso-position-horizontal-relative:char;mso-position-vertical-relative:line" coordsize="57677,195">
                <v:shape id="Shape 10" style="position:absolute;width:57677;height:0;left:0;top:0;" coordsize="5767705,0" path="m0,0l5767705,0">
                  <v:stroke weight="1.54pt" endcap="flat" joinstyle="round" on="true" color="#000000"/>
                  <v:fill on="false" color="#000000" opacity="0"/>
                </v:shape>
              </v:group>
            </w:pict>
          </mc:Fallback>
        </mc:AlternateContent>
      </w:r>
    </w:p>
    <w:p w:rsidR="000B3C36" w:rsidRPr="001A2379" w:rsidRDefault="001A2379">
      <w:pPr>
        <w:spacing w:after="0" w:line="259" w:lineRule="auto"/>
        <w:ind w:left="96"/>
        <w:jc w:val="left"/>
        <w:rPr>
          <w:rFonts w:ascii="Verdana" w:hAnsi="Verdana"/>
        </w:rPr>
      </w:pPr>
      <w:r w:rsidRPr="001A2379">
        <w:rPr>
          <w:rFonts w:ascii="Verdana" w:hAnsi="Verdana"/>
          <w:b/>
        </w:rPr>
        <w:t>DUTIES AND RESPONSIBILITIES:</w:t>
      </w:r>
      <w:r w:rsidRPr="001A2379">
        <w:rPr>
          <w:rFonts w:ascii="Verdana" w:hAnsi="Verdana"/>
        </w:rPr>
        <w:t xml:space="preserve"> </w:t>
      </w:r>
    </w:p>
    <w:p w:rsidR="000B3C36" w:rsidRPr="001A2379" w:rsidRDefault="001A2379">
      <w:pPr>
        <w:spacing w:after="0" w:line="259" w:lineRule="auto"/>
        <w:ind w:left="0" w:firstLine="0"/>
        <w:jc w:val="left"/>
        <w:rPr>
          <w:rFonts w:ascii="Verdana" w:hAnsi="Verdana"/>
        </w:rPr>
      </w:pPr>
      <w:r w:rsidRPr="001A2379">
        <w:rPr>
          <w:rFonts w:ascii="Verdana" w:hAnsi="Verdana"/>
          <w:sz w:val="26"/>
        </w:rPr>
        <w:t xml:space="preserve"> </w:t>
      </w:r>
    </w:p>
    <w:p w:rsidR="000B3C36" w:rsidRPr="001A2379" w:rsidRDefault="003E7E01">
      <w:pPr>
        <w:numPr>
          <w:ilvl w:val="0"/>
          <w:numId w:val="1"/>
        </w:numPr>
        <w:ind w:hanging="362"/>
        <w:rPr>
          <w:rFonts w:ascii="Verdana" w:hAnsi="Verdana"/>
        </w:rPr>
      </w:pPr>
      <w:r>
        <w:rPr>
          <w:rFonts w:ascii="Verdana" w:hAnsi="Verdana"/>
        </w:rPr>
        <w:t>To establish good relationships with children and their families, and develop</w:t>
      </w:r>
      <w:r w:rsidR="001A2379" w:rsidRPr="001A2379">
        <w:rPr>
          <w:rFonts w:ascii="Verdana" w:hAnsi="Verdana"/>
        </w:rPr>
        <w:t xml:space="preserve"> an understanding of their various cultural backgrounds. </w:t>
      </w:r>
    </w:p>
    <w:p w:rsidR="000B3C36" w:rsidRPr="001A2379" w:rsidRDefault="001A2379">
      <w:pPr>
        <w:spacing w:after="0" w:line="259" w:lineRule="auto"/>
        <w:ind w:left="0" w:firstLine="0"/>
        <w:jc w:val="left"/>
        <w:rPr>
          <w:rFonts w:ascii="Verdana" w:hAnsi="Verdana"/>
        </w:rPr>
      </w:pPr>
      <w:r w:rsidRPr="001A2379">
        <w:rPr>
          <w:rFonts w:ascii="Verdana" w:hAnsi="Verdana"/>
          <w:sz w:val="26"/>
        </w:rPr>
        <w:t xml:space="preserve"> </w:t>
      </w:r>
    </w:p>
    <w:p w:rsidR="000B3C36" w:rsidRPr="001A2379" w:rsidRDefault="001A2379">
      <w:pPr>
        <w:numPr>
          <w:ilvl w:val="0"/>
          <w:numId w:val="1"/>
        </w:numPr>
        <w:ind w:hanging="362"/>
        <w:rPr>
          <w:rFonts w:ascii="Verdana" w:hAnsi="Verdana"/>
        </w:rPr>
      </w:pPr>
      <w:r w:rsidRPr="001A2379">
        <w:rPr>
          <w:rFonts w:ascii="Verdana" w:hAnsi="Verdana"/>
        </w:rPr>
        <w:t xml:space="preserve">To help to plan and assist with activities and topics in the EYFS, introducing a variety of activities that will provide stimulus for all areas of the child’s development. </w:t>
      </w:r>
    </w:p>
    <w:p w:rsidR="000B3C36" w:rsidRPr="001A2379" w:rsidRDefault="000B3C36">
      <w:pPr>
        <w:spacing w:after="0" w:line="259" w:lineRule="auto"/>
        <w:ind w:left="0" w:firstLine="0"/>
        <w:jc w:val="left"/>
        <w:rPr>
          <w:rFonts w:ascii="Verdana" w:hAnsi="Verdana"/>
        </w:rPr>
      </w:pPr>
    </w:p>
    <w:p w:rsidR="000B3C36" w:rsidRPr="001A2379" w:rsidRDefault="001A2379">
      <w:pPr>
        <w:numPr>
          <w:ilvl w:val="0"/>
          <w:numId w:val="1"/>
        </w:numPr>
        <w:ind w:hanging="362"/>
        <w:rPr>
          <w:rFonts w:ascii="Verdana" w:hAnsi="Verdana"/>
        </w:rPr>
      </w:pPr>
      <w:r w:rsidRPr="001A2379">
        <w:rPr>
          <w:rFonts w:ascii="Verdana" w:hAnsi="Verdana"/>
        </w:rPr>
        <w:t xml:space="preserve">To help in the general supervision of the children during the school day, both inside and outside the classroom. </w:t>
      </w:r>
    </w:p>
    <w:p w:rsidR="000B3C36" w:rsidRPr="001A2379" w:rsidRDefault="001A2379">
      <w:pPr>
        <w:spacing w:after="0" w:line="259" w:lineRule="auto"/>
        <w:ind w:left="0" w:firstLine="0"/>
        <w:jc w:val="left"/>
        <w:rPr>
          <w:rFonts w:ascii="Verdana" w:hAnsi="Verdana"/>
        </w:rPr>
      </w:pPr>
      <w:r w:rsidRPr="001A2379">
        <w:rPr>
          <w:rFonts w:ascii="Verdana" w:hAnsi="Verdana"/>
          <w:sz w:val="26"/>
        </w:rPr>
        <w:lastRenderedPageBreak/>
        <w:t xml:space="preserve"> </w:t>
      </w:r>
    </w:p>
    <w:p w:rsidR="000B3C36" w:rsidRPr="001A2379" w:rsidRDefault="001A2379">
      <w:pPr>
        <w:numPr>
          <w:ilvl w:val="0"/>
          <w:numId w:val="1"/>
        </w:numPr>
        <w:ind w:hanging="362"/>
        <w:rPr>
          <w:rFonts w:ascii="Verdana" w:hAnsi="Verdana"/>
        </w:rPr>
      </w:pPr>
      <w:r w:rsidRPr="001A2379">
        <w:rPr>
          <w:rFonts w:ascii="Verdana" w:hAnsi="Verdana"/>
        </w:rPr>
        <w:t xml:space="preserve">To encourage the acquisition and development of language and speech by all children particularly for children whose mother tongue is not </w:t>
      </w:r>
      <w:proofErr w:type="gramStart"/>
      <w:r w:rsidRPr="001A2379">
        <w:rPr>
          <w:rFonts w:ascii="Verdana" w:hAnsi="Verdana"/>
        </w:rPr>
        <w:t>English.</w:t>
      </w:r>
      <w:proofErr w:type="gramEnd"/>
      <w:r w:rsidRPr="001A2379">
        <w:rPr>
          <w:rFonts w:ascii="Verdana" w:hAnsi="Verdana"/>
        </w:rPr>
        <w:t xml:space="preserve"> </w:t>
      </w:r>
    </w:p>
    <w:p w:rsidR="000B3C36" w:rsidRPr="001A2379" w:rsidRDefault="001A2379">
      <w:pPr>
        <w:spacing w:after="0" w:line="259" w:lineRule="auto"/>
        <w:ind w:left="0" w:firstLine="0"/>
        <w:jc w:val="left"/>
        <w:rPr>
          <w:rFonts w:ascii="Verdana" w:hAnsi="Verdana"/>
        </w:rPr>
      </w:pPr>
      <w:r w:rsidRPr="001A2379">
        <w:rPr>
          <w:rFonts w:ascii="Verdana" w:hAnsi="Verdana"/>
          <w:sz w:val="26"/>
        </w:rPr>
        <w:t xml:space="preserve"> </w:t>
      </w:r>
    </w:p>
    <w:p w:rsidR="000B3C36" w:rsidRPr="001A2379" w:rsidRDefault="001A2379">
      <w:pPr>
        <w:numPr>
          <w:ilvl w:val="0"/>
          <w:numId w:val="1"/>
        </w:numPr>
        <w:ind w:hanging="362"/>
        <w:rPr>
          <w:rFonts w:ascii="Verdana" w:hAnsi="Verdana"/>
        </w:rPr>
      </w:pPr>
      <w:r w:rsidRPr="001A2379">
        <w:rPr>
          <w:rFonts w:ascii="Verdana" w:hAnsi="Verdana"/>
        </w:rPr>
        <w:t>To take a share of telling stories, singing rhymes, musical instruments sessions and music and movement.</w:t>
      </w:r>
    </w:p>
    <w:p w:rsidR="000B3C36" w:rsidRPr="001A2379" w:rsidRDefault="001A2379">
      <w:pPr>
        <w:spacing w:after="80" w:line="259" w:lineRule="auto"/>
        <w:ind w:left="0" w:firstLine="0"/>
        <w:jc w:val="left"/>
        <w:rPr>
          <w:rFonts w:ascii="Verdana" w:hAnsi="Verdana"/>
        </w:rPr>
      </w:pPr>
      <w:r w:rsidRPr="001A2379">
        <w:rPr>
          <w:rFonts w:ascii="Verdana" w:hAnsi="Verdana"/>
          <w:sz w:val="13"/>
        </w:rPr>
        <w:t xml:space="preserve"> </w:t>
      </w:r>
    </w:p>
    <w:p w:rsidR="000B3C36" w:rsidRPr="001A2379" w:rsidRDefault="001A2379">
      <w:pPr>
        <w:numPr>
          <w:ilvl w:val="0"/>
          <w:numId w:val="1"/>
        </w:numPr>
        <w:ind w:hanging="362"/>
        <w:rPr>
          <w:rFonts w:ascii="Verdana" w:hAnsi="Verdana"/>
        </w:rPr>
      </w:pPr>
      <w:r w:rsidRPr="001A2379">
        <w:rPr>
          <w:rFonts w:ascii="Verdana" w:hAnsi="Verdana"/>
        </w:rPr>
        <w:t xml:space="preserve">To offer particular help to children with special educational needs and to encourage children to develop tolerance of each other’s abilities and disabilities. </w:t>
      </w:r>
    </w:p>
    <w:p w:rsidR="000B3C36" w:rsidRPr="001A2379" w:rsidRDefault="001A2379">
      <w:pPr>
        <w:spacing w:after="0" w:line="259" w:lineRule="auto"/>
        <w:ind w:left="0" w:firstLine="0"/>
        <w:jc w:val="left"/>
        <w:rPr>
          <w:rFonts w:ascii="Verdana" w:hAnsi="Verdana"/>
        </w:rPr>
      </w:pPr>
      <w:r w:rsidRPr="001A2379">
        <w:rPr>
          <w:rFonts w:ascii="Verdana" w:hAnsi="Verdana"/>
          <w:sz w:val="26"/>
        </w:rPr>
        <w:t xml:space="preserve"> </w:t>
      </w:r>
    </w:p>
    <w:p w:rsidR="000B3C36" w:rsidRPr="001A2379" w:rsidRDefault="003E7E01">
      <w:pPr>
        <w:numPr>
          <w:ilvl w:val="0"/>
          <w:numId w:val="1"/>
        </w:numPr>
        <w:ind w:hanging="362"/>
        <w:rPr>
          <w:rFonts w:ascii="Verdana" w:hAnsi="Verdana"/>
        </w:rPr>
      </w:pPr>
      <w:r>
        <w:rPr>
          <w:rFonts w:ascii="Verdana" w:hAnsi="Verdana"/>
        </w:rPr>
        <w:t xml:space="preserve">To make observations of </w:t>
      </w:r>
      <w:r w:rsidR="001A2379" w:rsidRPr="001A2379">
        <w:rPr>
          <w:rFonts w:ascii="Verdana" w:hAnsi="Verdana"/>
        </w:rPr>
        <w:t xml:space="preserve">children’s play, </w:t>
      </w:r>
      <w:r>
        <w:rPr>
          <w:rFonts w:ascii="Verdana" w:hAnsi="Verdana"/>
        </w:rPr>
        <w:t xml:space="preserve">behaviour, </w:t>
      </w:r>
      <w:r w:rsidR="001A2379" w:rsidRPr="001A2379">
        <w:rPr>
          <w:rFonts w:ascii="Verdana" w:hAnsi="Verdana"/>
        </w:rPr>
        <w:t>pr</w:t>
      </w:r>
      <w:r>
        <w:rPr>
          <w:rFonts w:ascii="Verdana" w:hAnsi="Verdana"/>
        </w:rPr>
        <w:t xml:space="preserve">oblems and progress, to </w:t>
      </w:r>
      <w:r w:rsidR="001A2379" w:rsidRPr="001A2379">
        <w:rPr>
          <w:rFonts w:ascii="Verdana" w:hAnsi="Verdana"/>
        </w:rPr>
        <w:t xml:space="preserve">aid accurate record keeping when required. </w:t>
      </w:r>
    </w:p>
    <w:p w:rsidR="000B3C36" w:rsidRPr="001A2379" w:rsidRDefault="001A2379">
      <w:pPr>
        <w:spacing w:after="0" w:line="259" w:lineRule="auto"/>
        <w:ind w:left="0" w:firstLine="0"/>
        <w:jc w:val="left"/>
        <w:rPr>
          <w:rFonts w:ascii="Verdana" w:hAnsi="Verdana"/>
        </w:rPr>
      </w:pPr>
      <w:r w:rsidRPr="001A2379">
        <w:rPr>
          <w:rFonts w:ascii="Verdana" w:hAnsi="Verdana"/>
          <w:sz w:val="26"/>
        </w:rPr>
        <w:t xml:space="preserve"> </w:t>
      </w:r>
    </w:p>
    <w:p w:rsidR="000B3C36" w:rsidRPr="001A2379" w:rsidRDefault="003E7E01">
      <w:pPr>
        <w:numPr>
          <w:ilvl w:val="0"/>
          <w:numId w:val="1"/>
        </w:numPr>
        <w:ind w:hanging="362"/>
        <w:rPr>
          <w:rFonts w:ascii="Verdana" w:hAnsi="Verdana"/>
        </w:rPr>
      </w:pPr>
      <w:r>
        <w:rPr>
          <w:rFonts w:ascii="Verdana" w:hAnsi="Verdana"/>
        </w:rPr>
        <w:t xml:space="preserve">To assist in the training of the nursery nurse students in individual schools, </w:t>
      </w:r>
      <w:r w:rsidR="001A2379" w:rsidRPr="001A2379">
        <w:rPr>
          <w:rFonts w:ascii="Verdana" w:hAnsi="Verdana"/>
        </w:rPr>
        <w:t xml:space="preserve">as appropriate. </w:t>
      </w:r>
    </w:p>
    <w:p w:rsidR="000B3C36" w:rsidRPr="001A2379" w:rsidRDefault="001A2379">
      <w:pPr>
        <w:spacing w:after="0" w:line="259" w:lineRule="auto"/>
        <w:ind w:left="0" w:firstLine="0"/>
        <w:jc w:val="left"/>
        <w:rPr>
          <w:rFonts w:ascii="Verdana" w:hAnsi="Verdana"/>
        </w:rPr>
      </w:pPr>
      <w:r w:rsidRPr="001A2379">
        <w:rPr>
          <w:rFonts w:ascii="Verdana" w:hAnsi="Verdana"/>
          <w:sz w:val="26"/>
        </w:rPr>
        <w:t xml:space="preserve"> </w:t>
      </w:r>
    </w:p>
    <w:p w:rsidR="000B3C36" w:rsidRPr="001A2379" w:rsidRDefault="001A2379">
      <w:pPr>
        <w:numPr>
          <w:ilvl w:val="0"/>
          <w:numId w:val="1"/>
        </w:numPr>
        <w:ind w:hanging="362"/>
        <w:rPr>
          <w:rFonts w:ascii="Verdana" w:hAnsi="Verdana"/>
        </w:rPr>
      </w:pPr>
      <w:r w:rsidRPr="001A2379">
        <w:rPr>
          <w:rFonts w:ascii="Verdana" w:hAnsi="Verdana"/>
        </w:rPr>
        <w:t xml:space="preserve">To assist with the display of children’s work and with the general preparation and care of the room. </w:t>
      </w:r>
    </w:p>
    <w:p w:rsidR="000B3C36" w:rsidRPr="001A2379" w:rsidRDefault="001A2379">
      <w:pPr>
        <w:spacing w:after="0" w:line="259" w:lineRule="auto"/>
        <w:ind w:left="0" w:firstLine="0"/>
        <w:jc w:val="left"/>
        <w:rPr>
          <w:rFonts w:ascii="Verdana" w:hAnsi="Verdana"/>
        </w:rPr>
      </w:pPr>
      <w:r w:rsidRPr="001A2379">
        <w:rPr>
          <w:rFonts w:ascii="Verdana" w:hAnsi="Verdana"/>
          <w:sz w:val="26"/>
        </w:rPr>
        <w:t xml:space="preserve"> </w:t>
      </w:r>
    </w:p>
    <w:p w:rsidR="000B3C36" w:rsidRPr="001A2379" w:rsidRDefault="001A2379">
      <w:pPr>
        <w:numPr>
          <w:ilvl w:val="0"/>
          <w:numId w:val="1"/>
        </w:numPr>
        <w:ind w:hanging="362"/>
        <w:rPr>
          <w:rFonts w:ascii="Verdana" w:hAnsi="Verdana"/>
        </w:rPr>
      </w:pPr>
      <w:r w:rsidRPr="001A2379">
        <w:rPr>
          <w:rFonts w:ascii="Verdana" w:hAnsi="Verdana"/>
        </w:rPr>
        <w:t xml:space="preserve">To liaise where necessary with other agencies concerned with children in the EYFS, </w:t>
      </w:r>
    </w:p>
    <w:p w:rsidR="000B3C36" w:rsidRPr="001A2379" w:rsidRDefault="001A2379">
      <w:pPr>
        <w:ind w:left="471"/>
        <w:rPr>
          <w:rFonts w:ascii="Verdana" w:hAnsi="Verdana"/>
        </w:rPr>
      </w:pPr>
      <w:proofErr w:type="gramStart"/>
      <w:r w:rsidRPr="001A2379">
        <w:rPr>
          <w:rFonts w:ascii="Verdana" w:hAnsi="Verdana"/>
        </w:rPr>
        <w:t>e.g</w:t>
      </w:r>
      <w:proofErr w:type="gramEnd"/>
      <w:r w:rsidRPr="001A2379">
        <w:rPr>
          <w:rFonts w:ascii="Verdana" w:hAnsi="Verdana"/>
        </w:rPr>
        <w:t xml:space="preserve">. School Nurse, by giving information and seeking advice as necessary. </w:t>
      </w:r>
    </w:p>
    <w:p w:rsidR="000B3C36" w:rsidRPr="001A2379" w:rsidRDefault="001A2379">
      <w:pPr>
        <w:spacing w:after="0" w:line="259" w:lineRule="auto"/>
        <w:ind w:left="0" w:firstLine="0"/>
        <w:jc w:val="left"/>
        <w:rPr>
          <w:rFonts w:ascii="Verdana" w:hAnsi="Verdana"/>
        </w:rPr>
      </w:pPr>
      <w:r w:rsidRPr="001A2379">
        <w:rPr>
          <w:rFonts w:ascii="Verdana" w:hAnsi="Verdana"/>
          <w:sz w:val="26"/>
        </w:rPr>
        <w:t xml:space="preserve"> </w:t>
      </w:r>
    </w:p>
    <w:p w:rsidR="000B3C36" w:rsidRPr="001A2379" w:rsidRDefault="001A2379">
      <w:pPr>
        <w:numPr>
          <w:ilvl w:val="0"/>
          <w:numId w:val="1"/>
        </w:numPr>
        <w:ind w:hanging="362"/>
        <w:rPr>
          <w:rFonts w:ascii="Verdana" w:hAnsi="Verdana"/>
        </w:rPr>
      </w:pPr>
      <w:r w:rsidRPr="001A2379">
        <w:rPr>
          <w:rFonts w:ascii="Verdana" w:hAnsi="Verdana"/>
        </w:rPr>
        <w:t xml:space="preserve">To supervise and encourage independence at milk time, toileting and packing away time. </w:t>
      </w:r>
    </w:p>
    <w:p w:rsidR="000B3C36" w:rsidRPr="001A2379" w:rsidRDefault="001A2379">
      <w:pPr>
        <w:spacing w:after="0" w:line="259" w:lineRule="auto"/>
        <w:ind w:left="0" w:firstLine="0"/>
        <w:jc w:val="left"/>
        <w:rPr>
          <w:rFonts w:ascii="Verdana" w:hAnsi="Verdana"/>
        </w:rPr>
      </w:pPr>
      <w:r w:rsidRPr="001A2379">
        <w:rPr>
          <w:rFonts w:ascii="Verdana" w:hAnsi="Verdana"/>
          <w:sz w:val="26"/>
        </w:rPr>
        <w:t xml:space="preserve"> </w:t>
      </w:r>
    </w:p>
    <w:p w:rsidR="000B3C36" w:rsidRPr="001A2379" w:rsidRDefault="001A2379">
      <w:pPr>
        <w:numPr>
          <w:ilvl w:val="0"/>
          <w:numId w:val="1"/>
        </w:numPr>
        <w:ind w:hanging="362"/>
        <w:rPr>
          <w:rFonts w:ascii="Verdana" w:hAnsi="Verdana"/>
        </w:rPr>
      </w:pPr>
      <w:r w:rsidRPr="001A2379">
        <w:rPr>
          <w:rFonts w:ascii="Verdana" w:hAnsi="Verdana"/>
        </w:rPr>
        <w:t xml:space="preserve">To be aware of the physical safety and well-being of the children and to render first-aid and comfort, where and when necessary. </w:t>
      </w:r>
    </w:p>
    <w:p w:rsidR="000B3C36" w:rsidRPr="001A2379" w:rsidRDefault="001A2379">
      <w:pPr>
        <w:spacing w:after="0" w:line="259" w:lineRule="auto"/>
        <w:ind w:left="0" w:firstLine="0"/>
        <w:jc w:val="left"/>
        <w:rPr>
          <w:rFonts w:ascii="Verdana" w:hAnsi="Verdana"/>
        </w:rPr>
      </w:pPr>
      <w:r w:rsidRPr="001A2379">
        <w:rPr>
          <w:rFonts w:ascii="Verdana" w:hAnsi="Verdana"/>
          <w:sz w:val="26"/>
        </w:rPr>
        <w:t xml:space="preserve"> </w:t>
      </w:r>
    </w:p>
    <w:p w:rsidR="000B3C36" w:rsidRPr="001A2379" w:rsidRDefault="001A2379">
      <w:pPr>
        <w:numPr>
          <w:ilvl w:val="0"/>
          <w:numId w:val="1"/>
        </w:numPr>
        <w:ind w:hanging="362"/>
        <w:rPr>
          <w:rFonts w:ascii="Verdana" w:hAnsi="Verdana"/>
        </w:rPr>
      </w:pPr>
      <w:r w:rsidRPr="001A2379">
        <w:rPr>
          <w:rFonts w:ascii="Verdana" w:hAnsi="Verdana"/>
        </w:rPr>
        <w:t xml:space="preserve">To attend staff meetings during basic working hours. </w:t>
      </w:r>
    </w:p>
    <w:p w:rsidR="000B3C36" w:rsidRPr="001A2379" w:rsidRDefault="001A2379">
      <w:pPr>
        <w:spacing w:after="0" w:line="259" w:lineRule="auto"/>
        <w:ind w:left="0" w:firstLine="0"/>
        <w:jc w:val="left"/>
        <w:rPr>
          <w:rFonts w:ascii="Verdana" w:hAnsi="Verdana"/>
        </w:rPr>
      </w:pPr>
      <w:r w:rsidRPr="001A2379">
        <w:rPr>
          <w:rFonts w:ascii="Verdana" w:hAnsi="Verdana"/>
          <w:sz w:val="26"/>
        </w:rPr>
        <w:t xml:space="preserve"> </w:t>
      </w:r>
    </w:p>
    <w:p w:rsidR="000B3C36" w:rsidRPr="001A2379" w:rsidRDefault="001A2379">
      <w:pPr>
        <w:numPr>
          <w:ilvl w:val="0"/>
          <w:numId w:val="1"/>
        </w:numPr>
        <w:ind w:hanging="362"/>
        <w:rPr>
          <w:rFonts w:ascii="Verdana" w:hAnsi="Verdana"/>
        </w:rPr>
      </w:pPr>
      <w:r w:rsidRPr="001A2379">
        <w:rPr>
          <w:rFonts w:ascii="Verdana" w:hAnsi="Verdana"/>
        </w:rPr>
        <w:t xml:space="preserve">To undertake the general care of equipment, hygiene and safety. </w:t>
      </w:r>
    </w:p>
    <w:p w:rsidR="000B3C36" w:rsidRPr="001A2379" w:rsidRDefault="001A2379">
      <w:pPr>
        <w:spacing w:after="0" w:line="259" w:lineRule="auto"/>
        <w:ind w:left="0" w:firstLine="0"/>
        <w:jc w:val="left"/>
        <w:rPr>
          <w:rFonts w:ascii="Verdana" w:hAnsi="Verdana"/>
        </w:rPr>
      </w:pPr>
      <w:r w:rsidRPr="001A2379">
        <w:rPr>
          <w:rFonts w:ascii="Verdana" w:hAnsi="Verdana"/>
          <w:sz w:val="26"/>
        </w:rPr>
        <w:t xml:space="preserve"> </w:t>
      </w:r>
    </w:p>
    <w:p w:rsidR="000B3C36" w:rsidRPr="001A2379" w:rsidRDefault="001A2379">
      <w:pPr>
        <w:numPr>
          <w:ilvl w:val="0"/>
          <w:numId w:val="1"/>
        </w:numPr>
        <w:ind w:hanging="362"/>
        <w:rPr>
          <w:rFonts w:ascii="Verdana" w:hAnsi="Verdana"/>
        </w:rPr>
      </w:pPr>
      <w:r w:rsidRPr="001A2379">
        <w:rPr>
          <w:rFonts w:ascii="Verdana" w:hAnsi="Verdana"/>
        </w:rPr>
        <w:t xml:space="preserve">This general Job outline covers most of the areas of responsibility.  There may be other important aspects of the work, which will arise at individual schools, e.g. visiting children at home during the working day, before they are admitted into school. </w:t>
      </w:r>
    </w:p>
    <w:p w:rsidR="000B3C36" w:rsidRPr="001A2379" w:rsidRDefault="000B3C36">
      <w:pPr>
        <w:spacing w:after="0" w:line="259" w:lineRule="auto"/>
        <w:ind w:left="0" w:firstLine="0"/>
        <w:jc w:val="left"/>
        <w:rPr>
          <w:rFonts w:ascii="Verdana" w:hAnsi="Verdana"/>
        </w:rPr>
      </w:pPr>
    </w:p>
    <w:p w:rsidR="000B3C36" w:rsidRPr="001A2379" w:rsidRDefault="001A2379">
      <w:pPr>
        <w:numPr>
          <w:ilvl w:val="0"/>
          <w:numId w:val="1"/>
        </w:numPr>
        <w:ind w:hanging="362"/>
        <w:rPr>
          <w:rFonts w:ascii="Verdana" w:hAnsi="Verdana"/>
        </w:rPr>
      </w:pPr>
      <w:r w:rsidRPr="001A2379">
        <w:rPr>
          <w:rFonts w:ascii="Verdana" w:hAnsi="Verdana"/>
        </w:rPr>
        <w:t xml:space="preserve">Such other duties, within the competence of the post holder, which may be required, reasonably from time to time. </w:t>
      </w:r>
    </w:p>
    <w:p w:rsidR="000B3C36" w:rsidRPr="001A2379" w:rsidRDefault="000B3C36">
      <w:pPr>
        <w:spacing w:after="0" w:line="259" w:lineRule="auto"/>
        <w:ind w:left="101" w:firstLine="0"/>
        <w:jc w:val="left"/>
        <w:rPr>
          <w:rFonts w:ascii="Verdana" w:hAnsi="Verdana"/>
        </w:rPr>
      </w:pPr>
    </w:p>
    <w:p w:rsidR="000B3C36" w:rsidRPr="001A2379" w:rsidRDefault="001A2379" w:rsidP="003E7E01">
      <w:pPr>
        <w:spacing w:after="0" w:line="259" w:lineRule="auto"/>
        <w:ind w:left="101" w:firstLine="0"/>
        <w:jc w:val="left"/>
        <w:rPr>
          <w:rFonts w:ascii="Verdana" w:hAnsi="Verdana"/>
        </w:rPr>
      </w:pPr>
      <w:r w:rsidRPr="001A2379">
        <w:rPr>
          <w:rFonts w:ascii="Verdana" w:hAnsi="Verdana"/>
        </w:rPr>
        <w:t xml:space="preserve">The times of the working day may be altered to meet the needs of the school but will remain within the agreed 36 hours per week.  </w:t>
      </w:r>
    </w:p>
    <w:p w:rsidR="001A2379" w:rsidRPr="001A2379" w:rsidRDefault="001A2379">
      <w:pPr>
        <w:spacing w:after="160" w:line="259" w:lineRule="auto"/>
        <w:ind w:left="0" w:firstLine="0"/>
        <w:jc w:val="left"/>
        <w:rPr>
          <w:rFonts w:ascii="Verdana" w:hAnsi="Verdana"/>
          <w:b/>
          <w:u w:val="single" w:color="000000"/>
        </w:rPr>
      </w:pPr>
      <w:r w:rsidRPr="001A2379">
        <w:rPr>
          <w:rFonts w:ascii="Verdana" w:hAnsi="Verdana"/>
          <w:b/>
          <w:u w:val="single" w:color="000000"/>
        </w:rPr>
        <w:br w:type="page"/>
      </w:r>
    </w:p>
    <w:p w:rsidR="000B3C36" w:rsidRPr="001A2379" w:rsidRDefault="001A2379">
      <w:pPr>
        <w:spacing w:after="0" w:line="259" w:lineRule="auto"/>
        <w:ind w:left="114" w:firstLine="0"/>
        <w:jc w:val="center"/>
        <w:rPr>
          <w:rFonts w:ascii="Verdana" w:hAnsi="Verdana"/>
        </w:rPr>
      </w:pPr>
      <w:r w:rsidRPr="001A2379">
        <w:rPr>
          <w:rFonts w:ascii="Verdana" w:hAnsi="Verdana"/>
          <w:b/>
          <w:u w:val="single" w:color="000000"/>
        </w:rPr>
        <w:lastRenderedPageBreak/>
        <w:t>PERSONNEL SPECIFICATION</w:t>
      </w:r>
      <w:r w:rsidRPr="001A2379">
        <w:rPr>
          <w:rFonts w:ascii="Verdana" w:hAnsi="Verdana"/>
        </w:rPr>
        <w:t xml:space="preserve"> </w:t>
      </w:r>
    </w:p>
    <w:p w:rsidR="000B3C36" w:rsidRPr="001A2379" w:rsidRDefault="001A2379">
      <w:pPr>
        <w:spacing w:after="35" w:line="259" w:lineRule="auto"/>
        <w:ind w:left="0" w:firstLine="0"/>
        <w:jc w:val="left"/>
        <w:rPr>
          <w:rFonts w:ascii="Verdana" w:hAnsi="Verdana"/>
        </w:rPr>
      </w:pPr>
      <w:r w:rsidRPr="001A2379">
        <w:rPr>
          <w:rFonts w:ascii="Verdana" w:hAnsi="Verdana"/>
          <w:sz w:val="12"/>
        </w:rPr>
        <w:t xml:space="preserve"> </w:t>
      </w:r>
    </w:p>
    <w:p w:rsidR="000B3C36" w:rsidRPr="001A2379" w:rsidRDefault="001A2379">
      <w:pPr>
        <w:spacing w:after="80" w:line="216" w:lineRule="auto"/>
        <w:ind w:left="0" w:right="9139" w:firstLine="0"/>
        <w:jc w:val="left"/>
        <w:rPr>
          <w:rFonts w:ascii="Verdana" w:hAnsi="Verdana"/>
        </w:rPr>
      </w:pPr>
      <w:r w:rsidRPr="001A2379">
        <w:rPr>
          <w:rFonts w:ascii="Verdana" w:hAnsi="Verdana"/>
          <w:sz w:val="20"/>
        </w:rPr>
        <w:t xml:space="preserve">  </w:t>
      </w:r>
    </w:p>
    <w:p w:rsidR="000B3C36" w:rsidRPr="001A2379" w:rsidRDefault="001A2379">
      <w:pPr>
        <w:ind w:left="96"/>
        <w:rPr>
          <w:rFonts w:ascii="Verdana" w:hAnsi="Verdana"/>
        </w:rPr>
      </w:pPr>
      <w:r w:rsidRPr="001A2379">
        <w:rPr>
          <w:rFonts w:ascii="Verdana" w:hAnsi="Verdana"/>
        </w:rPr>
        <w:t xml:space="preserve">All requirements listed in this specification must be (a) essential to the post and (b) assessable within the selection process. </w:t>
      </w:r>
    </w:p>
    <w:p w:rsidR="000B3C36" w:rsidRPr="001A2379" w:rsidRDefault="001A2379">
      <w:pPr>
        <w:spacing w:after="20" w:line="259" w:lineRule="auto"/>
        <w:ind w:left="0" w:firstLine="0"/>
        <w:jc w:val="left"/>
        <w:rPr>
          <w:rFonts w:ascii="Verdana" w:hAnsi="Verdana"/>
        </w:rPr>
      </w:pPr>
      <w:r w:rsidRPr="001A2379">
        <w:rPr>
          <w:rFonts w:ascii="Verdana" w:hAnsi="Verdana"/>
          <w:sz w:val="20"/>
        </w:rPr>
        <w:t xml:space="preserve"> </w:t>
      </w:r>
    </w:p>
    <w:p w:rsidR="000B3C36" w:rsidRPr="001A2379" w:rsidRDefault="001A2379">
      <w:pPr>
        <w:spacing w:after="0" w:line="259" w:lineRule="auto"/>
        <w:ind w:left="0" w:firstLine="0"/>
        <w:jc w:val="left"/>
        <w:rPr>
          <w:rFonts w:ascii="Verdana" w:hAnsi="Verdana"/>
        </w:rPr>
      </w:pPr>
      <w:r w:rsidRPr="001A2379">
        <w:rPr>
          <w:rFonts w:ascii="Verdana" w:hAnsi="Verdana"/>
          <w:sz w:val="28"/>
        </w:rPr>
        <w:t xml:space="preserve"> </w:t>
      </w:r>
    </w:p>
    <w:tbl>
      <w:tblPr>
        <w:tblStyle w:val="TableGrid"/>
        <w:tblW w:w="10060" w:type="dxa"/>
        <w:tblLook w:val="04A0" w:firstRow="1" w:lastRow="0" w:firstColumn="1" w:lastColumn="0" w:noHBand="0" w:noVBand="1"/>
      </w:tblPr>
      <w:tblGrid>
        <w:gridCol w:w="3002"/>
        <w:gridCol w:w="4373"/>
        <w:gridCol w:w="2685"/>
      </w:tblGrid>
      <w:tr w:rsidR="001A2379" w:rsidRPr="001A2379" w:rsidTr="001A2379">
        <w:tc>
          <w:tcPr>
            <w:tcW w:w="3002" w:type="dxa"/>
          </w:tcPr>
          <w:p w:rsidR="001A2379" w:rsidRPr="001A2379" w:rsidRDefault="001A2379">
            <w:pPr>
              <w:tabs>
                <w:tab w:val="center" w:pos="3222"/>
                <w:tab w:val="right" w:pos="9189"/>
              </w:tabs>
              <w:spacing w:after="0" w:line="259" w:lineRule="auto"/>
              <w:ind w:left="0" w:firstLine="0"/>
              <w:jc w:val="left"/>
              <w:rPr>
                <w:rFonts w:ascii="Verdana" w:hAnsi="Verdana"/>
                <w:b/>
                <w:u w:val="single" w:color="000000"/>
              </w:rPr>
            </w:pPr>
            <w:r w:rsidRPr="001A2379">
              <w:rPr>
                <w:rFonts w:ascii="Verdana" w:hAnsi="Verdana"/>
                <w:b/>
                <w:u w:val="single" w:color="000000"/>
              </w:rPr>
              <w:t>FACTOR</w:t>
            </w:r>
          </w:p>
        </w:tc>
        <w:tc>
          <w:tcPr>
            <w:tcW w:w="4373" w:type="dxa"/>
          </w:tcPr>
          <w:p w:rsidR="001A2379" w:rsidRPr="001A2379" w:rsidRDefault="001A2379">
            <w:pPr>
              <w:tabs>
                <w:tab w:val="center" w:pos="3222"/>
                <w:tab w:val="right" w:pos="9189"/>
              </w:tabs>
              <w:spacing w:after="0" w:line="259" w:lineRule="auto"/>
              <w:ind w:left="0" w:firstLine="0"/>
              <w:jc w:val="left"/>
              <w:rPr>
                <w:rFonts w:ascii="Verdana" w:hAnsi="Verdana"/>
                <w:b/>
                <w:u w:val="single" w:color="000000"/>
              </w:rPr>
            </w:pPr>
            <w:r w:rsidRPr="001A2379">
              <w:rPr>
                <w:rFonts w:ascii="Verdana" w:hAnsi="Verdana"/>
                <w:b/>
                <w:u w:val="single" w:color="000000"/>
              </w:rPr>
              <w:t>REQUIREMENT</w:t>
            </w:r>
          </w:p>
        </w:tc>
        <w:tc>
          <w:tcPr>
            <w:tcW w:w="2685" w:type="dxa"/>
          </w:tcPr>
          <w:p w:rsidR="001A2379" w:rsidRPr="001A2379" w:rsidRDefault="001A2379">
            <w:pPr>
              <w:tabs>
                <w:tab w:val="center" w:pos="3222"/>
                <w:tab w:val="right" w:pos="9189"/>
              </w:tabs>
              <w:spacing w:after="0" w:line="259" w:lineRule="auto"/>
              <w:ind w:left="0" w:firstLine="0"/>
              <w:jc w:val="left"/>
              <w:rPr>
                <w:rFonts w:ascii="Verdana" w:hAnsi="Verdana"/>
                <w:b/>
                <w:u w:val="single" w:color="000000"/>
              </w:rPr>
            </w:pPr>
            <w:r w:rsidRPr="001A2379">
              <w:rPr>
                <w:rFonts w:ascii="Verdana" w:hAnsi="Verdana"/>
                <w:b/>
                <w:u w:val="single" w:color="000000"/>
              </w:rPr>
              <w:t>METHOD OF ASSESSMENT</w:t>
            </w:r>
          </w:p>
        </w:tc>
      </w:tr>
      <w:tr w:rsidR="001A2379" w:rsidRPr="001A2379" w:rsidTr="001A2379">
        <w:tc>
          <w:tcPr>
            <w:tcW w:w="3002" w:type="dxa"/>
          </w:tcPr>
          <w:p w:rsidR="001A2379" w:rsidRPr="001A2379" w:rsidRDefault="001A2379">
            <w:pPr>
              <w:tabs>
                <w:tab w:val="center" w:pos="3222"/>
                <w:tab w:val="right" w:pos="9189"/>
              </w:tabs>
              <w:spacing w:after="0" w:line="259" w:lineRule="auto"/>
              <w:ind w:left="0" w:firstLine="0"/>
              <w:jc w:val="left"/>
              <w:rPr>
                <w:rFonts w:ascii="Verdana" w:hAnsi="Verdana"/>
                <w:b/>
                <w:u w:val="single" w:color="000000"/>
              </w:rPr>
            </w:pPr>
            <w:r w:rsidRPr="001A2379">
              <w:rPr>
                <w:rFonts w:ascii="Verdana" w:hAnsi="Verdana"/>
              </w:rPr>
              <w:t>Experience</w:t>
            </w:r>
          </w:p>
        </w:tc>
        <w:tc>
          <w:tcPr>
            <w:tcW w:w="4373" w:type="dxa"/>
          </w:tcPr>
          <w:p w:rsidR="001A2379" w:rsidRPr="001A2379" w:rsidRDefault="001A2379" w:rsidP="001A2379">
            <w:pPr>
              <w:ind w:left="96" w:right="672"/>
              <w:jc w:val="left"/>
              <w:rPr>
                <w:rFonts w:ascii="Verdana" w:hAnsi="Verdana"/>
              </w:rPr>
            </w:pPr>
            <w:r w:rsidRPr="001A2379">
              <w:rPr>
                <w:rFonts w:ascii="Verdana" w:hAnsi="Verdana"/>
              </w:rPr>
              <w:t xml:space="preserve">Experience of working with children, in either a voluntary or paid capacity, in an educational or similar setting. </w:t>
            </w:r>
          </w:p>
          <w:p w:rsidR="001A2379" w:rsidRPr="001A2379" w:rsidRDefault="001A2379">
            <w:pPr>
              <w:tabs>
                <w:tab w:val="center" w:pos="3222"/>
                <w:tab w:val="right" w:pos="9189"/>
              </w:tabs>
              <w:spacing w:after="0" w:line="259" w:lineRule="auto"/>
              <w:ind w:left="0" w:firstLine="0"/>
              <w:jc w:val="left"/>
              <w:rPr>
                <w:rFonts w:ascii="Verdana" w:hAnsi="Verdana"/>
                <w:b/>
                <w:u w:val="single" w:color="000000"/>
              </w:rPr>
            </w:pPr>
          </w:p>
        </w:tc>
        <w:tc>
          <w:tcPr>
            <w:tcW w:w="2685" w:type="dxa"/>
          </w:tcPr>
          <w:p w:rsidR="001A2379" w:rsidRPr="001A2379" w:rsidRDefault="001A2379">
            <w:pPr>
              <w:tabs>
                <w:tab w:val="center" w:pos="3222"/>
                <w:tab w:val="right" w:pos="9189"/>
              </w:tabs>
              <w:spacing w:after="0" w:line="259" w:lineRule="auto"/>
              <w:ind w:left="0" w:firstLine="0"/>
              <w:jc w:val="left"/>
              <w:rPr>
                <w:rFonts w:ascii="Verdana" w:hAnsi="Verdana"/>
                <w:b/>
                <w:u w:val="single" w:color="000000"/>
              </w:rPr>
            </w:pPr>
            <w:r w:rsidRPr="001A2379">
              <w:rPr>
                <w:rFonts w:ascii="Verdana" w:hAnsi="Verdana"/>
              </w:rPr>
              <w:t xml:space="preserve">Application Form </w:t>
            </w:r>
            <w:r w:rsidRPr="001A2379">
              <w:rPr>
                <w:rFonts w:ascii="Verdana" w:hAnsi="Verdana"/>
                <w:sz w:val="20"/>
              </w:rPr>
              <w:t xml:space="preserve"> </w:t>
            </w:r>
          </w:p>
        </w:tc>
      </w:tr>
      <w:tr w:rsidR="001A2379" w:rsidRPr="001A2379" w:rsidTr="001A2379">
        <w:tc>
          <w:tcPr>
            <w:tcW w:w="3002" w:type="dxa"/>
          </w:tcPr>
          <w:p w:rsidR="001A2379" w:rsidRPr="001A2379" w:rsidRDefault="001A2379">
            <w:pPr>
              <w:tabs>
                <w:tab w:val="center" w:pos="3222"/>
                <w:tab w:val="right" w:pos="9189"/>
              </w:tabs>
              <w:spacing w:after="0" w:line="259" w:lineRule="auto"/>
              <w:ind w:left="0" w:firstLine="0"/>
              <w:jc w:val="left"/>
              <w:rPr>
                <w:rFonts w:ascii="Verdana" w:hAnsi="Verdana"/>
              </w:rPr>
            </w:pPr>
            <w:r w:rsidRPr="001A2379">
              <w:rPr>
                <w:rFonts w:ascii="Verdana" w:hAnsi="Verdana"/>
              </w:rPr>
              <w:t>Knowledge</w:t>
            </w:r>
          </w:p>
        </w:tc>
        <w:tc>
          <w:tcPr>
            <w:tcW w:w="4373" w:type="dxa"/>
          </w:tcPr>
          <w:p w:rsidR="001A2379" w:rsidRPr="001A2379" w:rsidRDefault="001A2379" w:rsidP="001A2379">
            <w:pPr>
              <w:ind w:left="96" w:right="672"/>
              <w:jc w:val="left"/>
              <w:rPr>
                <w:rFonts w:ascii="Verdana" w:hAnsi="Verdana"/>
              </w:rPr>
            </w:pPr>
            <w:r w:rsidRPr="001A2379">
              <w:rPr>
                <w:rFonts w:ascii="Verdana" w:hAnsi="Verdana"/>
              </w:rPr>
              <w:t>Knowledge of child learning processes and development stages</w:t>
            </w:r>
          </w:p>
        </w:tc>
        <w:tc>
          <w:tcPr>
            <w:tcW w:w="2685" w:type="dxa"/>
          </w:tcPr>
          <w:p w:rsidR="001A2379" w:rsidRPr="001A2379" w:rsidRDefault="001A2379">
            <w:pPr>
              <w:tabs>
                <w:tab w:val="center" w:pos="3222"/>
                <w:tab w:val="right" w:pos="9189"/>
              </w:tabs>
              <w:spacing w:after="0" w:line="259" w:lineRule="auto"/>
              <w:ind w:left="0" w:firstLine="0"/>
              <w:jc w:val="left"/>
              <w:rPr>
                <w:rFonts w:ascii="Verdana" w:hAnsi="Verdana"/>
              </w:rPr>
            </w:pPr>
            <w:r w:rsidRPr="001A2379">
              <w:rPr>
                <w:rFonts w:ascii="Verdana" w:hAnsi="Verdana"/>
              </w:rPr>
              <w:t>Application Form/ Practical Assessment/ Interview</w:t>
            </w:r>
          </w:p>
        </w:tc>
      </w:tr>
      <w:tr w:rsidR="001A2379" w:rsidRPr="001A2379" w:rsidTr="001A2379">
        <w:tc>
          <w:tcPr>
            <w:tcW w:w="3002" w:type="dxa"/>
          </w:tcPr>
          <w:p w:rsidR="001A2379" w:rsidRPr="001A2379" w:rsidRDefault="001A2379">
            <w:pPr>
              <w:tabs>
                <w:tab w:val="center" w:pos="3222"/>
                <w:tab w:val="right" w:pos="9189"/>
              </w:tabs>
              <w:spacing w:after="0" w:line="259" w:lineRule="auto"/>
              <w:ind w:left="0" w:firstLine="0"/>
              <w:jc w:val="left"/>
              <w:rPr>
                <w:rFonts w:ascii="Verdana" w:hAnsi="Verdana"/>
              </w:rPr>
            </w:pPr>
          </w:p>
        </w:tc>
        <w:tc>
          <w:tcPr>
            <w:tcW w:w="4373" w:type="dxa"/>
          </w:tcPr>
          <w:p w:rsidR="001A2379" w:rsidRPr="001A2379" w:rsidRDefault="001A2379" w:rsidP="001A2379">
            <w:pPr>
              <w:ind w:left="96" w:right="672"/>
              <w:jc w:val="left"/>
              <w:rPr>
                <w:rFonts w:ascii="Verdana" w:hAnsi="Verdana"/>
              </w:rPr>
            </w:pPr>
            <w:r w:rsidRPr="001A2379">
              <w:rPr>
                <w:rFonts w:ascii="Verdana" w:hAnsi="Verdana"/>
              </w:rPr>
              <w:t>Awareness of the Equal Application Form/ Opportunities Policy and its Interview implications for Educational practice</w:t>
            </w:r>
          </w:p>
        </w:tc>
        <w:tc>
          <w:tcPr>
            <w:tcW w:w="2685" w:type="dxa"/>
          </w:tcPr>
          <w:p w:rsidR="001A2379" w:rsidRPr="001A2379" w:rsidRDefault="001A2379">
            <w:pPr>
              <w:tabs>
                <w:tab w:val="center" w:pos="3222"/>
                <w:tab w:val="right" w:pos="9189"/>
              </w:tabs>
              <w:spacing w:after="0" w:line="259" w:lineRule="auto"/>
              <w:ind w:left="0" w:firstLine="0"/>
              <w:jc w:val="left"/>
              <w:rPr>
                <w:rFonts w:ascii="Verdana" w:hAnsi="Verdana"/>
              </w:rPr>
            </w:pPr>
          </w:p>
        </w:tc>
      </w:tr>
      <w:tr w:rsidR="001A2379" w:rsidRPr="001A2379" w:rsidTr="001A2379">
        <w:tc>
          <w:tcPr>
            <w:tcW w:w="3002" w:type="dxa"/>
          </w:tcPr>
          <w:p w:rsidR="001A2379" w:rsidRPr="001A2379" w:rsidRDefault="001A2379">
            <w:pPr>
              <w:tabs>
                <w:tab w:val="center" w:pos="3222"/>
                <w:tab w:val="right" w:pos="9189"/>
              </w:tabs>
              <w:spacing w:after="0" w:line="259" w:lineRule="auto"/>
              <w:ind w:left="0" w:firstLine="0"/>
              <w:jc w:val="left"/>
              <w:rPr>
                <w:rFonts w:ascii="Verdana" w:hAnsi="Verdana"/>
              </w:rPr>
            </w:pPr>
            <w:r w:rsidRPr="001A2379">
              <w:rPr>
                <w:rFonts w:ascii="Verdana" w:hAnsi="Verdana"/>
              </w:rPr>
              <w:t>Skills</w:t>
            </w:r>
          </w:p>
        </w:tc>
        <w:tc>
          <w:tcPr>
            <w:tcW w:w="4373" w:type="dxa"/>
          </w:tcPr>
          <w:p w:rsidR="001A2379" w:rsidRPr="001A2379" w:rsidRDefault="001A2379" w:rsidP="001A2379">
            <w:pPr>
              <w:tabs>
                <w:tab w:val="center" w:pos="3763"/>
                <w:tab w:val="center" w:pos="6360"/>
              </w:tabs>
              <w:ind w:left="0" w:firstLine="0"/>
              <w:jc w:val="left"/>
              <w:rPr>
                <w:rFonts w:ascii="Verdana" w:hAnsi="Verdana"/>
              </w:rPr>
            </w:pPr>
            <w:r w:rsidRPr="001A2379">
              <w:rPr>
                <w:rFonts w:ascii="Verdana" w:hAnsi="Verdana"/>
              </w:rPr>
              <w:t xml:space="preserve">Ability to recognise children’s needs and problems, to be able to help in the development of literacy skills for under 5’s. </w:t>
            </w:r>
          </w:p>
          <w:p w:rsidR="001A2379" w:rsidRPr="001A2379" w:rsidRDefault="001A2379" w:rsidP="001A2379">
            <w:pPr>
              <w:ind w:left="96" w:right="672"/>
              <w:jc w:val="left"/>
              <w:rPr>
                <w:rFonts w:ascii="Verdana" w:hAnsi="Verdana"/>
              </w:rPr>
            </w:pPr>
          </w:p>
        </w:tc>
        <w:tc>
          <w:tcPr>
            <w:tcW w:w="2685" w:type="dxa"/>
          </w:tcPr>
          <w:p w:rsidR="001A2379" w:rsidRPr="001A2379" w:rsidRDefault="001A2379">
            <w:pPr>
              <w:tabs>
                <w:tab w:val="center" w:pos="3222"/>
                <w:tab w:val="right" w:pos="9189"/>
              </w:tabs>
              <w:spacing w:after="0" w:line="259" w:lineRule="auto"/>
              <w:ind w:left="0" w:firstLine="0"/>
              <w:jc w:val="left"/>
              <w:rPr>
                <w:rFonts w:ascii="Verdana" w:hAnsi="Verdana"/>
              </w:rPr>
            </w:pPr>
            <w:r w:rsidRPr="001A2379">
              <w:rPr>
                <w:rFonts w:ascii="Verdana" w:hAnsi="Verdana"/>
              </w:rPr>
              <w:t>Interview</w:t>
            </w:r>
          </w:p>
        </w:tc>
      </w:tr>
      <w:tr w:rsidR="001A2379" w:rsidRPr="001A2379" w:rsidTr="001A2379">
        <w:tc>
          <w:tcPr>
            <w:tcW w:w="3002" w:type="dxa"/>
          </w:tcPr>
          <w:p w:rsidR="001A2379" w:rsidRPr="001A2379" w:rsidRDefault="001A2379">
            <w:pPr>
              <w:tabs>
                <w:tab w:val="center" w:pos="3222"/>
                <w:tab w:val="right" w:pos="9189"/>
              </w:tabs>
              <w:spacing w:after="0" w:line="259" w:lineRule="auto"/>
              <w:ind w:left="0" w:firstLine="0"/>
              <w:jc w:val="left"/>
              <w:rPr>
                <w:rFonts w:ascii="Verdana" w:hAnsi="Verdana"/>
              </w:rPr>
            </w:pPr>
          </w:p>
        </w:tc>
        <w:tc>
          <w:tcPr>
            <w:tcW w:w="4373" w:type="dxa"/>
          </w:tcPr>
          <w:p w:rsidR="001A2379" w:rsidRPr="001A2379" w:rsidRDefault="001A2379" w:rsidP="001A2379">
            <w:pPr>
              <w:tabs>
                <w:tab w:val="center" w:pos="3919"/>
                <w:tab w:val="center" w:pos="6360"/>
              </w:tabs>
              <w:spacing w:after="0" w:line="259" w:lineRule="auto"/>
              <w:ind w:left="0" w:firstLine="0"/>
              <w:jc w:val="left"/>
              <w:rPr>
                <w:rFonts w:ascii="Verdana" w:hAnsi="Verdana"/>
              </w:rPr>
            </w:pPr>
            <w:r w:rsidRPr="001A2379">
              <w:rPr>
                <w:rFonts w:ascii="Verdana" w:hAnsi="Verdana"/>
              </w:rPr>
              <w:t xml:space="preserve">Ability to communicate with, and relate well to children, particularly under 5’s. </w:t>
            </w:r>
          </w:p>
          <w:p w:rsidR="001A2379" w:rsidRPr="001A2379" w:rsidRDefault="001A2379" w:rsidP="001A2379">
            <w:pPr>
              <w:tabs>
                <w:tab w:val="center" w:pos="3763"/>
                <w:tab w:val="center" w:pos="6360"/>
              </w:tabs>
              <w:ind w:left="0" w:firstLine="0"/>
              <w:jc w:val="left"/>
              <w:rPr>
                <w:rFonts w:ascii="Verdana" w:hAnsi="Verdana"/>
              </w:rPr>
            </w:pPr>
          </w:p>
        </w:tc>
        <w:tc>
          <w:tcPr>
            <w:tcW w:w="2685" w:type="dxa"/>
          </w:tcPr>
          <w:p w:rsidR="001A2379" w:rsidRPr="001A2379" w:rsidRDefault="001A2379">
            <w:pPr>
              <w:tabs>
                <w:tab w:val="center" w:pos="3222"/>
                <w:tab w:val="right" w:pos="9189"/>
              </w:tabs>
              <w:spacing w:after="0" w:line="259" w:lineRule="auto"/>
              <w:ind w:left="0" w:firstLine="0"/>
              <w:jc w:val="left"/>
              <w:rPr>
                <w:rFonts w:ascii="Verdana" w:hAnsi="Verdana"/>
              </w:rPr>
            </w:pPr>
            <w:r w:rsidRPr="001A2379">
              <w:rPr>
                <w:rFonts w:ascii="Verdana" w:hAnsi="Verdana"/>
              </w:rPr>
              <w:t>Interview</w:t>
            </w:r>
          </w:p>
        </w:tc>
      </w:tr>
      <w:tr w:rsidR="001A2379" w:rsidRPr="001A2379" w:rsidTr="001A2379">
        <w:tc>
          <w:tcPr>
            <w:tcW w:w="3002" w:type="dxa"/>
          </w:tcPr>
          <w:p w:rsidR="001A2379" w:rsidRPr="001A2379" w:rsidRDefault="001A2379">
            <w:pPr>
              <w:tabs>
                <w:tab w:val="center" w:pos="3222"/>
                <w:tab w:val="right" w:pos="9189"/>
              </w:tabs>
              <w:spacing w:after="0" w:line="259" w:lineRule="auto"/>
              <w:ind w:left="0" w:firstLine="0"/>
              <w:jc w:val="left"/>
              <w:rPr>
                <w:rFonts w:ascii="Verdana" w:hAnsi="Verdana"/>
              </w:rPr>
            </w:pPr>
          </w:p>
        </w:tc>
        <w:tc>
          <w:tcPr>
            <w:tcW w:w="4373" w:type="dxa"/>
          </w:tcPr>
          <w:p w:rsidR="001A2379" w:rsidRPr="001A2379" w:rsidRDefault="001A2379" w:rsidP="001A2379">
            <w:pPr>
              <w:tabs>
                <w:tab w:val="center" w:pos="3919"/>
                <w:tab w:val="center" w:pos="6360"/>
              </w:tabs>
              <w:spacing w:after="0" w:line="259" w:lineRule="auto"/>
              <w:ind w:left="0" w:firstLine="0"/>
              <w:jc w:val="left"/>
              <w:rPr>
                <w:rFonts w:ascii="Verdana" w:hAnsi="Verdana"/>
              </w:rPr>
            </w:pPr>
            <w:r w:rsidRPr="001A2379">
              <w:rPr>
                <w:rFonts w:ascii="Verdana" w:hAnsi="Verdana"/>
              </w:rPr>
              <w:t>Ability to organise classroom activities/to work as part of a team</w:t>
            </w:r>
          </w:p>
        </w:tc>
        <w:tc>
          <w:tcPr>
            <w:tcW w:w="2685" w:type="dxa"/>
          </w:tcPr>
          <w:p w:rsidR="001A2379" w:rsidRPr="001A2379" w:rsidRDefault="001A2379" w:rsidP="001A2379">
            <w:pPr>
              <w:ind w:left="0" w:right="1189" w:firstLine="0"/>
              <w:rPr>
                <w:rFonts w:ascii="Verdana" w:hAnsi="Verdana"/>
              </w:rPr>
            </w:pPr>
            <w:r w:rsidRPr="001A2379">
              <w:rPr>
                <w:rFonts w:ascii="Verdana" w:hAnsi="Verdana"/>
              </w:rPr>
              <w:t>Interview</w:t>
            </w:r>
          </w:p>
          <w:p w:rsidR="001A2379" w:rsidRPr="001A2379" w:rsidRDefault="001A2379">
            <w:pPr>
              <w:tabs>
                <w:tab w:val="center" w:pos="3222"/>
                <w:tab w:val="right" w:pos="9189"/>
              </w:tabs>
              <w:spacing w:after="0" w:line="259" w:lineRule="auto"/>
              <w:ind w:left="0" w:firstLine="0"/>
              <w:jc w:val="left"/>
              <w:rPr>
                <w:rFonts w:ascii="Verdana" w:hAnsi="Verdana"/>
              </w:rPr>
            </w:pPr>
          </w:p>
        </w:tc>
      </w:tr>
    </w:tbl>
    <w:p w:rsidR="000B3C36" w:rsidRPr="001A2379" w:rsidRDefault="001A2379">
      <w:pPr>
        <w:tabs>
          <w:tab w:val="center" w:pos="3222"/>
          <w:tab w:val="right" w:pos="9189"/>
        </w:tabs>
        <w:spacing w:after="0" w:line="259" w:lineRule="auto"/>
        <w:ind w:left="0" w:firstLine="0"/>
        <w:jc w:val="left"/>
        <w:rPr>
          <w:rFonts w:ascii="Verdana" w:hAnsi="Verdana"/>
        </w:rPr>
      </w:pPr>
      <w:r w:rsidRPr="001A2379">
        <w:rPr>
          <w:rFonts w:ascii="Verdana" w:hAnsi="Verdana"/>
        </w:rPr>
        <w:tab/>
      </w:r>
      <w:r w:rsidRPr="001A2379">
        <w:rPr>
          <w:rFonts w:ascii="Verdana" w:hAnsi="Verdana"/>
        </w:rPr>
        <w:tab/>
        <w:t xml:space="preserve"> </w:t>
      </w:r>
    </w:p>
    <w:p w:rsidR="001A2379" w:rsidRPr="001A2379" w:rsidRDefault="001A2379">
      <w:pPr>
        <w:spacing w:after="160" w:line="259" w:lineRule="auto"/>
        <w:ind w:left="0" w:firstLine="0"/>
        <w:jc w:val="left"/>
        <w:rPr>
          <w:rFonts w:ascii="Verdana" w:hAnsi="Verdana"/>
          <w:sz w:val="26"/>
        </w:rPr>
      </w:pPr>
      <w:r w:rsidRPr="001A2379">
        <w:rPr>
          <w:rFonts w:ascii="Verdana" w:hAnsi="Verdana"/>
          <w:sz w:val="26"/>
        </w:rPr>
        <w:br w:type="page"/>
      </w:r>
    </w:p>
    <w:p w:rsidR="000B3C36" w:rsidRPr="001A2379" w:rsidRDefault="001A2379" w:rsidP="001A2379">
      <w:pPr>
        <w:spacing w:after="0" w:line="259" w:lineRule="auto"/>
        <w:ind w:left="101" w:firstLine="0"/>
        <w:jc w:val="left"/>
        <w:rPr>
          <w:rFonts w:ascii="Verdana" w:hAnsi="Verdana"/>
        </w:rPr>
      </w:pPr>
      <w:r w:rsidRPr="001A2379">
        <w:rPr>
          <w:rFonts w:ascii="Verdana" w:hAnsi="Verdana"/>
          <w:sz w:val="12"/>
        </w:rPr>
        <w:lastRenderedPageBreak/>
        <w:t xml:space="preserve"> </w:t>
      </w:r>
      <w:r w:rsidRPr="001A2379">
        <w:rPr>
          <w:rFonts w:ascii="Verdana" w:eastAsia="Arial" w:hAnsi="Verdana" w:cs="Arial"/>
          <w:b/>
          <w:sz w:val="22"/>
        </w:rPr>
        <w:t xml:space="preserve">1. </w:t>
      </w:r>
      <w:r w:rsidRPr="001A2379">
        <w:rPr>
          <w:rFonts w:ascii="Verdana" w:eastAsia="Arial" w:hAnsi="Verdana" w:cs="Arial"/>
          <w:b/>
          <w:sz w:val="22"/>
        </w:rPr>
        <w:tab/>
        <w:t xml:space="preserve">NURSERY NURSE QUALIFICATIONS </w:t>
      </w:r>
    </w:p>
    <w:p w:rsidR="000B3C36" w:rsidRPr="001A2379" w:rsidRDefault="001A2379">
      <w:pPr>
        <w:spacing w:after="0" w:line="259" w:lineRule="auto"/>
        <w:ind w:left="0" w:firstLine="0"/>
        <w:jc w:val="left"/>
        <w:rPr>
          <w:rFonts w:ascii="Verdana" w:hAnsi="Verdana"/>
        </w:rPr>
      </w:pPr>
      <w:r w:rsidRPr="001A2379">
        <w:rPr>
          <w:rFonts w:ascii="Verdana" w:eastAsia="Arial" w:hAnsi="Verdana" w:cs="Arial"/>
          <w:sz w:val="22"/>
        </w:rPr>
        <w:t xml:space="preserve"> </w:t>
      </w:r>
    </w:p>
    <w:p w:rsidR="000B3C36" w:rsidRPr="001A2379" w:rsidRDefault="001A2379">
      <w:pPr>
        <w:spacing w:after="5" w:line="249" w:lineRule="auto"/>
        <w:ind w:left="10"/>
        <w:jc w:val="left"/>
        <w:rPr>
          <w:rFonts w:ascii="Verdana" w:hAnsi="Verdana"/>
        </w:rPr>
      </w:pPr>
      <w:r w:rsidRPr="001A2379">
        <w:rPr>
          <w:rFonts w:ascii="Verdana" w:eastAsia="Arial" w:hAnsi="Verdana" w:cs="Arial"/>
          <w:sz w:val="22"/>
        </w:rPr>
        <w:t xml:space="preserve">Appointment to this post is subject to written evidence that you hold one of the following qualifications:- </w:t>
      </w:r>
    </w:p>
    <w:p w:rsidR="000B3C36" w:rsidRPr="001A2379" w:rsidRDefault="001A2379">
      <w:pPr>
        <w:spacing w:after="0" w:line="259" w:lineRule="auto"/>
        <w:ind w:left="0" w:firstLine="0"/>
        <w:jc w:val="left"/>
        <w:rPr>
          <w:rFonts w:ascii="Verdana" w:hAnsi="Verdana"/>
        </w:rPr>
      </w:pPr>
      <w:r w:rsidRPr="001A2379">
        <w:rPr>
          <w:rFonts w:ascii="Verdana" w:eastAsia="Arial" w:hAnsi="Verdana" w:cs="Arial"/>
          <w:sz w:val="22"/>
        </w:rPr>
        <w:t xml:space="preserve"> </w:t>
      </w:r>
    </w:p>
    <w:p w:rsidR="000B3C36" w:rsidRPr="001A2379" w:rsidRDefault="001A2379">
      <w:pPr>
        <w:spacing w:after="5" w:line="249" w:lineRule="auto"/>
        <w:ind w:left="715"/>
        <w:jc w:val="left"/>
        <w:rPr>
          <w:rFonts w:ascii="Verdana" w:hAnsi="Verdana"/>
        </w:rPr>
      </w:pPr>
      <w:r w:rsidRPr="001A2379">
        <w:rPr>
          <w:rFonts w:ascii="Verdana" w:eastAsia="Arial" w:hAnsi="Verdana" w:cs="Arial"/>
          <w:sz w:val="22"/>
        </w:rPr>
        <w:t xml:space="preserve">N.N.E.B. - Diploma in nursery Nursing </w:t>
      </w:r>
    </w:p>
    <w:p w:rsidR="000B3C36" w:rsidRPr="001A2379" w:rsidRDefault="001A2379">
      <w:pPr>
        <w:spacing w:after="0" w:line="259" w:lineRule="auto"/>
        <w:ind w:left="0" w:firstLine="0"/>
        <w:jc w:val="left"/>
        <w:rPr>
          <w:rFonts w:ascii="Verdana" w:hAnsi="Verdana"/>
        </w:rPr>
      </w:pPr>
      <w:r w:rsidRPr="001A2379">
        <w:rPr>
          <w:rFonts w:ascii="Verdana" w:eastAsia="Arial" w:hAnsi="Verdana" w:cs="Arial"/>
          <w:sz w:val="22"/>
        </w:rPr>
        <w:t xml:space="preserve"> </w:t>
      </w:r>
    </w:p>
    <w:p w:rsidR="000B3C36" w:rsidRPr="001A2379" w:rsidRDefault="001A2379">
      <w:pPr>
        <w:spacing w:after="5" w:line="249" w:lineRule="auto"/>
        <w:ind w:left="715"/>
        <w:jc w:val="left"/>
        <w:rPr>
          <w:rFonts w:ascii="Verdana" w:hAnsi="Verdana"/>
        </w:rPr>
      </w:pPr>
      <w:r w:rsidRPr="001A2379">
        <w:rPr>
          <w:rFonts w:ascii="Verdana" w:eastAsia="Arial" w:hAnsi="Verdana" w:cs="Arial"/>
          <w:sz w:val="22"/>
        </w:rPr>
        <w:t xml:space="preserve">NCVQ     - National Vocational Qualification in Child Care and Education Level III </w:t>
      </w:r>
    </w:p>
    <w:p w:rsidR="000B3C36" w:rsidRPr="001A2379" w:rsidRDefault="001A2379">
      <w:pPr>
        <w:spacing w:after="0" w:line="259" w:lineRule="auto"/>
        <w:ind w:left="720" w:firstLine="0"/>
        <w:jc w:val="left"/>
        <w:rPr>
          <w:rFonts w:ascii="Verdana" w:hAnsi="Verdana"/>
        </w:rPr>
      </w:pPr>
      <w:r w:rsidRPr="001A2379">
        <w:rPr>
          <w:rFonts w:ascii="Verdana" w:eastAsia="Arial" w:hAnsi="Verdana" w:cs="Arial"/>
          <w:sz w:val="22"/>
        </w:rPr>
        <w:t xml:space="preserve"> </w:t>
      </w:r>
    </w:p>
    <w:p w:rsidR="000B3C36" w:rsidRPr="001A2379" w:rsidRDefault="001A2379">
      <w:pPr>
        <w:spacing w:after="5" w:line="249" w:lineRule="auto"/>
        <w:ind w:left="715"/>
        <w:jc w:val="left"/>
        <w:rPr>
          <w:rFonts w:ascii="Verdana" w:hAnsi="Verdana"/>
        </w:rPr>
      </w:pPr>
      <w:r w:rsidRPr="001A2379">
        <w:rPr>
          <w:rFonts w:ascii="Verdana" w:eastAsia="Arial" w:hAnsi="Verdana" w:cs="Arial"/>
          <w:sz w:val="22"/>
        </w:rPr>
        <w:t xml:space="preserve">NVQ – Early Years Care and Education – Level 3  </w:t>
      </w:r>
    </w:p>
    <w:p w:rsidR="000B3C36" w:rsidRPr="001A2379" w:rsidRDefault="001A2379">
      <w:pPr>
        <w:spacing w:after="0" w:line="259" w:lineRule="auto"/>
        <w:ind w:left="0" w:firstLine="0"/>
        <w:jc w:val="left"/>
        <w:rPr>
          <w:rFonts w:ascii="Verdana" w:hAnsi="Verdana"/>
        </w:rPr>
      </w:pPr>
      <w:r w:rsidRPr="001A2379">
        <w:rPr>
          <w:rFonts w:ascii="Verdana" w:eastAsia="Arial" w:hAnsi="Verdana" w:cs="Arial"/>
          <w:sz w:val="22"/>
        </w:rPr>
        <w:t xml:space="preserve"> </w:t>
      </w:r>
    </w:p>
    <w:p w:rsidR="000B3C36" w:rsidRPr="001A2379" w:rsidRDefault="001A2379">
      <w:pPr>
        <w:spacing w:after="5" w:line="249" w:lineRule="auto"/>
        <w:ind w:left="715"/>
        <w:jc w:val="left"/>
        <w:rPr>
          <w:rFonts w:ascii="Verdana" w:hAnsi="Verdana"/>
        </w:rPr>
      </w:pPr>
      <w:r w:rsidRPr="001A2379">
        <w:rPr>
          <w:rFonts w:ascii="Verdana" w:eastAsia="Arial" w:hAnsi="Verdana" w:cs="Arial"/>
          <w:sz w:val="22"/>
        </w:rPr>
        <w:t xml:space="preserve">B.T.E.C. - Diploma in Nursery Nursing (2yr FT) </w:t>
      </w:r>
    </w:p>
    <w:p w:rsidR="000B3C36" w:rsidRPr="001A2379" w:rsidRDefault="001A2379">
      <w:pPr>
        <w:spacing w:after="0" w:line="259" w:lineRule="auto"/>
        <w:ind w:left="0" w:firstLine="0"/>
        <w:jc w:val="left"/>
        <w:rPr>
          <w:rFonts w:ascii="Verdana" w:hAnsi="Verdana"/>
        </w:rPr>
      </w:pPr>
      <w:r w:rsidRPr="001A2379">
        <w:rPr>
          <w:rFonts w:ascii="Verdana" w:eastAsia="Arial" w:hAnsi="Verdana" w:cs="Arial"/>
          <w:sz w:val="22"/>
        </w:rPr>
        <w:t xml:space="preserve"> </w:t>
      </w:r>
    </w:p>
    <w:p w:rsidR="000B3C36" w:rsidRPr="001A2379" w:rsidRDefault="001A2379">
      <w:pPr>
        <w:spacing w:after="5" w:line="249" w:lineRule="auto"/>
        <w:ind w:left="715"/>
        <w:jc w:val="left"/>
        <w:rPr>
          <w:rFonts w:ascii="Verdana" w:hAnsi="Verdana"/>
        </w:rPr>
      </w:pPr>
      <w:r w:rsidRPr="001A2379">
        <w:rPr>
          <w:rFonts w:ascii="Verdana" w:eastAsia="Arial" w:hAnsi="Verdana" w:cs="Arial"/>
          <w:sz w:val="22"/>
        </w:rPr>
        <w:t xml:space="preserve">B.T.E.C. - Certificate in Nursery Nursing (2yr PT) </w:t>
      </w:r>
    </w:p>
    <w:p w:rsidR="000B3C36" w:rsidRPr="001A2379" w:rsidRDefault="001A2379">
      <w:pPr>
        <w:spacing w:after="0" w:line="259" w:lineRule="auto"/>
        <w:ind w:left="720" w:firstLine="0"/>
        <w:jc w:val="left"/>
        <w:rPr>
          <w:rFonts w:ascii="Verdana" w:hAnsi="Verdana"/>
        </w:rPr>
      </w:pPr>
      <w:r w:rsidRPr="001A2379">
        <w:rPr>
          <w:rFonts w:ascii="Verdana" w:eastAsia="Arial" w:hAnsi="Verdana" w:cs="Arial"/>
          <w:sz w:val="22"/>
        </w:rPr>
        <w:t xml:space="preserve"> </w:t>
      </w:r>
    </w:p>
    <w:p w:rsidR="000B3C36" w:rsidRPr="001A2379" w:rsidRDefault="001A2379">
      <w:pPr>
        <w:spacing w:after="5" w:line="249" w:lineRule="auto"/>
        <w:ind w:left="715"/>
        <w:jc w:val="left"/>
        <w:rPr>
          <w:rFonts w:ascii="Verdana" w:hAnsi="Verdana"/>
        </w:rPr>
      </w:pPr>
      <w:r w:rsidRPr="001A2379">
        <w:rPr>
          <w:rFonts w:ascii="Verdana" w:eastAsia="Arial" w:hAnsi="Verdana" w:cs="Arial"/>
          <w:sz w:val="22"/>
        </w:rPr>
        <w:t xml:space="preserve">Cache Level 3 – Pre School Practice </w:t>
      </w:r>
    </w:p>
    <w:p w:rsidR="000B3C36" w:rsidRPr="001A2379" w:rsidRDefault="001A2379">
      <w:pPr>
        <w:spacing w:after="0" w:line="259" w:lineRule="auto"/>
        <w:ind w:left="720" w:firstLine="0"/>
        <w:jc w:val="left"/>
        <w:rPr>
          <w:rFonts w:ascii="Verdana" w:hAnsi="Verdana"/>
        </w:rPr>
      </w:pPr>
      <w:r w:rsidRPr="001A2379">
        <w:rPr>
          <w:rFonts w:ascii="Verdana" w:eastAsia="Arial" w:hAnsi="Verdana" w:cs="Arial"/>
          <w:sz w:val="22"/>
        </w:rPr>
        <w:t xml:space="preserve"> </w:t>
      </w:r>
    </w:p>
    <w:p w:rsidR="000B3C36" w:rsidRPr="001A2379" w:rsidRDefault="001A2379">
      <w:pPr>
        <w:spacing w:after="5" w:line="250" w:lineRule="auto"/>
        <w:ind w:left="715"/>
        <w:jc w:val="left"/>
        <w:rPr>
          <w:rFonts w:ascii="Verdana" w:hAnsi="Verdana"/>
        </w:rPr>
      </w:pPr>
      <w:r w:rsidRPr="001A2379">
        <w:rPr>
          <w:rFonts w:ascii="Verdana" w:eastAsia="Arial" w:hAnsi="Verdana" w:cs="Arial"/>
        </w:rPr>
        <w:t xml:space="preserve">CACHE Level 3 Diploma in Early Years Practice </w:t>
      </w:r>
    </w:p>
    <w:p w:rsidR="000B3C36" w:rsidRPr="001A2379" w:rsidRDefault="001A2379">
      <w:pPr>
        <w:spacing w:after="0" w:line="259" w:lineRule="auto"/>
        <w:ind w:left="720" w:firstLine="0"/>
        <w:jc w:val="left"/>
        <w:rPr>
          <w:rFonts w:ascii="Verdana" w:hAnsi="Verdana"/>
        </w:rPr>
      </w:pPr>
      <w:r w:rsidRPr="001A2379">
        <w:rPr>
          <w:rFonts w:ascii="Verdana" w:eastAsia="Arial" w:hAnsi="Verdana" w:cs="Arial"/>
        </w:rPr>
        <w:t xml:space="preserve"> </w:t>
      </w:r>
    </w:p>
    <w:p w:rsidR="000B3C36" w:rsidRPr="001A2379" w:rsidRDefault="001A2379">
      <w:pPr>
        <w:spacing w:after="5" w:line="249" w:lineRule="auto"/>
        <w:ind w:left="715"/>
        <w:jc w:val="left"/>
        <w:rPr>
          <w:rFonts w:ascii="Verdana" w:hAnsi="Verdana"/>
        </w:rPr>
      </w:pPr>
      <w:r w:rsidRPr="001A2379">
        <w:rPr>
          <w:rFonts w:ascii="Verdana" w:eastAsia="Arial" w:hAnsi="Verdana" w:cs="Arial"/>
          <w:sz w:val="22"/>
        </w:rPr>
        <w:t xml:space="preserve">Cache Level 3 &amp; BTEC Level 3 – Diploma in Child Care and Education  </w:t>
      </w:r>
    </w:p>
    <w:p w:rsidR="000B3C36" w:rsidRPr="001A2379" w:rsidRDefault="001A2379">
      <w:pPr>
        <w:spacing w:after="39" w:line="259" w:lineRule="auto"/>
        <w:ind w:left="720" w:firstLine="0"/>
        <w:jc w:val="left"/>
        <w:rPr>
          <w:rFonts w:ascii="Verdana" w:hAnsi="Verdana"/>
        </w:rPr>
      </w:pPr>
      <w:r w:rsidRPr="001A2379">
        <w:rPr>
          <w:rFonts w:ascii="Verdana" w:eastAsia="Arial" w:hAnsi="Verdana" w:cs="Arial"/>
          <w:sz w:val="22"/>
        </w:rPr>
        <w:t xml:space="preserve"> </w:t>
      </w:r>
    </w:p>
    <w:p w:rsidR="000B3C36" w:rsidRPr="001A2379" w:rsidRDefault="001A2379">
      <w:pPr>
        <w:spacing w:after="5" w:line="250" w:lineRule="auto"/>
        <w:ind w:left="715"/>
        <w:jc w:val="left"/>
        <w:rPr>
          <w:rFonts w:ascii="Verdana" w:hAnsi="Verdana"/>
        </w:rPr>
      </w:pPr>
      <w:r w:rsidRPr="001A2379">
        <w:rPr>
          <w:rFonts w:ascii="Verdana" w:eastAsia="Arial" w:hAnsi="Verdana" w:cs="Arial"/>
        </w:rPr>
        <w:t xml:space="preserve">CACHE level 3 Cert in Children’s Care, Learning &amp; Development  </w:t>
      </w:r>
    </w:p>
    <w:p w:rsidR="000B3C36" w:rsidRPr="001A2379" w:rsidRDefault="001A2379">
      <w:pPr>
        <w:spacing w:after="0" w:line="259" w:lineRule="auto"/>
        <w:ind w:left="720" w:firstLine="0"/>
        <w:jc w:val="left"/>
        <w:rPr>
          <w:rFonts w:ascii="Verdana" w:hAnsi="Verdana"/>
        </w:rPr>
      </w:pPr>
      <w:r w:rsidRPr="001A2379">
        <w:rPr>
          <w:rFonts w:ascii="Verdana" w:eastAsia="Arial" w:hAnsi="Verdana" w:cs="Arial"/>
        </w:rPr>
        <w:t xml:space="preserve"> </w:t>
      </w:r>
    </w:p>
    <w:p w:rsidR="000B3C36" w:rsidRPr="001A2379" w:rsidRDefault="001A2379">
      <w:pPr>
        <w:spacing w:after="5" w:line="250" w:lineRule="auto"/>
        <w:ind w:left="715"/>
        <w:jc w:val="left"/>
        <w:rPr>
          <w:rFonts w:ascii="Verdana" w:hAnsi="Verdana"/>
        </w:rPr>
      </w:pPr>
      <w:r w:rsidRPr="001A2379">
        <w:rPr>
          <w:rFonts w:ascii="Verdana" w:eastAsia="Arial" w:hAnsi="Verdana" w:cs="Arial"/>
        </w:rPr>
        <w:t xml:space="preserve">Open University Foundation Degree in Early Years (A Level) </w:t>
      </w:r>
      <w:proofErr w:type="gramStart"/>
      <w:r w:rsidRPr="001A2379">
        <w:rPr>
          <w:rFonts w:ascii="Verdana" w:eastAsia="Arial" w:hAnsi="Verdana" w:cs="Arial"/>
        </w:rPr>
        <w:t>-  Higher</w:t>
      </w:r>
      <w:proofErr w:type="gramEnd"/>
      <w:r w:rsidRPr="001A2379">
        <w:rPr>
          <w:rFonts w:ascii="Verdana" w:eastAsia="Arial" w:hAnsi="Verdana" w:cs="Arial"/>
        </w:rPr>
        <w:t xml:space="preserve"> than Cache Level 3 in Childcare Ed/NVQ Level 3  </w:t>
      </w:r>
    </w:p>
    <w:p w:rsidR="000B3C36" w:rsidRPr="001A2379" w:rsidRDefault="001A2379">
      <w:pPr>
        <w:spacing w:after="0" w:line="259" w:lineRule="auto"/>
        <w:ind w:left="720" w:firstLine="0"/>
        <w:jc w:val="left"/>
        <w:rPr>
          <w:rFonts w:ascii="Verdana" w:hAnsi="Verdana"/>
        </w:rPr>
      </w:pPr>
      <w:r w:rsidRPr="001A2379">
        <w:rPr>
          <w:rFonts w:ascii="Verdana" w:eastAsia="Arial" w:hAnsi="Verdana" w:cs="Arial"/>
          <w:sz w:val="22"/>
        </w:rPr>
        <w:t xml:space="preserve"> </w:t>
      </w:r>
    </w:p>
    <w:p w:rsidR="000B3C36" w:rsidRPr="001A2379" w:rsidRDefault="001A2379">
      <w:pPr>
        <w:spacing w:after="5" w:line="249" w:lineRule="auto"/>
        <w:ind w:left="715"/>
        <w:jc w:val="left"/>
        <w:rPr>
          <w:rFonts w:ascii="Verdana" w:hAnsi="Verdana"/>
        </w:rPr>
      </w:pPr>
      <w:r w:rsidRPr="001A2379">
        <w:rPr>
          <w:rFonts w:ascii="Verdana" w:eastAsia="Arial" w:hAnsi="Verdana" w:cs="Arial"/>
          <w:sz w:val="22"/>
        </w:rPr>
        <w:t>City &amp; Guilds Level 3 NVQ in Children's Care, Learning and Development</w:t>
      </w:r>
      <w:r w:rsidRPr="001A2379">
        <w:rPr>
          <w:rFonts w:ascii="Verdana" w:eastAsia="Arial" w:hAnsi="Verdana" w:cs="Arial"/>
          <w:sz w:val="20"/>
        </w:rPr>
        <w:t xml:space="preserve"> </w:t>
      </w:r>
    </w:p>
    <w:p w:rsidR="000B3C36" w:rsidRPr="001A2379" w:rsidRDefault="001A2379">
      <w:pPr>
        <w:spacing w:after="1" w:line="259" w:lineRule="auto"/>
        <w:ind w:left="720" w:firstLine="0"/>
        <w:jc w:val="left"/>
        <w:rPr>
          <w:rFonts w:ascii="Verdana" w:hAnsi="Verdana"/>
        </w:rPr>
      </w:pPr>
      <w:r w:rsidRPr="001A2379">
        <w:rPr>
          <w:rFonts w:ascii="Verdana" w:eastAsia="Arial" w:hAnsi="Verdana" w:cs="Arial"/>
          <w:sz w:val="20"/>
        </w:rPr>
        <w:t xml:space="preserve"> </w:t>
      </w:r>
    </w:p>
    <w:p w:rsidR="000B3C36" w:rsidRPr="001A2379" w:rsidRDefault="001A2379">
      <w:pPr>
        <w:spacing w:after="5" w:line="249" w:lineRule="auto"/>
        <w:ind w:left="715"/>
        <w:jc w:val="left"/>
        <w:rPr>
          <w:rFonts w:ascii="Verdana" w:hAnsi="Verdana"/>
        </w:rPr>
      </w:pPr>
      <w:r w:rsidRPr="001A2379">
        <w:rPr>
          <w:rFonts w:ascii="Verdana" w:eastAsia="Arial" w:hAnsi="Verdana" w:cs="Arial"/>
          <w:sz w:val="22"/>
        </w:rPr>
        <w:t xml:space="preserve">BTEC – NVQ 3 – CHILDCARE &amp; EDUCATION (PRE-SCHOOL PROVISION)  </w:t>
      </w:r>
    </w:p>
    <w:p w:rsidR="000B3C36" w:rsidRPr="001A2379" w:rsidRDefault="001A2379">
      <w:pPr>
        <w:spacing w:after="0" w:line="259" w:lineRule="auto"/>
        <w:ind w:left="720" w:firstLine="0"/>
        <w:jc w:val="left"/>
        <w:rPr>
          <w:rFonts w:ascii="Verdana" w:hAnsi="Verdana"/>
        </w:rPr>
      </w:pPr>
      <w:r w:rsidRPr="001A2379">
        <w:rPr>
          <w:rFonts w:ascii="Verdana" w:eastAsia="Arial" w:hAnsi="Verdana" w:cs="Arial"/>
          <w:sz w:val="22"/>
        </w:rPr>
        <w:t xml:space="preserve"> </w:t>
      </w:r>
    </w:p>
    <w:p w:rsidR="000B3C36" w:rsidRPr="001A2379" w:rsidRDefault="001A2379">
      <w:pPr>
        <w:spacing w:after="5" w:line="249" w:lineRule="auto"/>
        <w:ind w:left="715"/>
        <w:jc w:val="left"/>
        <w:rPr>
          <w:rFonts w:ascii="Verdana" w:hAnsi="Verdana"/>
        </w:rPr>
      </w:pPr>
      <w:r w:rsidRPr="001A2379">
        <w:rPr>
          <w:rFonts w:ascii="Verdana" w:eastAsia="Arial" w:hAnsi="Verdana" w:cs="Arial"/>
          <w:sz w:val="22"/>
        </w:rPr>
        <w:t xml:space="preserve">Edexcel Competence Based Qualification (QCF) Level 3 Diploma for </w:t>
      </w:r>
      <w:proofErr w:type="gramStart"/>
      <w:r w:rsidRPr="001A2379">
        <w:rPr>
          <w:rFonts w:ascii="Verdana" w:eastAsia="Arial" w:hAnsi="Verdana" w:cs="Arial"/>
          <w:sz w:val="22"/>
        </w:rPr>
        <w:t>The</w:t>
      </w:r>
      <w:proofErr w:type="gramEnd"/>
      <w:r w:rsidRPr="001A2379">
        <w:rPr>
          <w:rFonts w:ascii="Verdana" w:eastAsia="Arial" w:hAnsi="Verdana" w:cs="Arial"/>
          <w:sz w:val="22"/>
        </w:rPr>
        <w:t xml:space="preserve"> Children and </w:t>
      </w:r>
    </w:p>
    <w:p w:rsidR="000B3C36" w:rsidRPr="001A2379" w:rsidRDefault="001A2379">
      <w:pPr>
        <w:spacing w:after="5" w:line="249" w:lineRule="auto"/>
        <w:ind w:left="715"/>
        <w:jc w:val="left"/>
        <w:rPr>
          <w:rFonts w:ascii="Verdana" w:hAnsi="Verdana"/>
        </w:rPr>
      </w:pPr>
      <w:r w:rsidRPr="001A2379">
        <w:rPr>
          <w:rFonts w:ascii="Verdana" w:eastAsia="Arial" w:hAnsi="Verdana" w:cs="Arial"/>
          <w:sz w:val="22"/>
        </w:rPr>
        <w:t xml:space="preserve">Young People’s Workforce (Early Learning and Childcare) </w:t>
      </w:r>
      <w:r w:rsidRPr="001A2379">
        <w:rPr>
          <w:rFonts w:ascii="Verdana" w:eastAsia="Arial" w:hAnsi="Verdana" w:cs="Arial"/>
          <w:sz w:val="22"/>
          <w:vertAlign w:val="superscript"/>
        </w:rPr>
        <w:t xml:space="preserve"> </w:t>
      </w:r>
    </w:p>
    <w:p w:rsidR="000B3C36" w:rsidRPr="001A2379" w:rsidRDefault="001A2379">
      <w:pPr>
        <w:spacing w:after="158" w:line="259" w:lineRule="auto"/>
        <w:ind w:left="720" w:firstLine="0"/>
        <w:jc w:val="left"/>
        <w:rPr>
          <w:rFonts w:ascii="Verdana" w:hAnsi="Verdana"/>
        </w:rPr>
      </w:pPr>
      <w:r w:rsidRPr="001A2379">
        <w:rPr>
          <w:rFonts w:ascii="Verdana" w:eastAsia="Arial" w:hAnsi="Verdana" w:cs="Arial"/>
          <w:sz w:val="14"/>
        </w:rPr>
        <w:t xml:space="preserve"> </w:t>
      </w:r>
    </w:p>
    <w:p w:rsidR="000B3C36" w:rsidRPr="001A2379" w:rsidRDefault="001A2379">
      <w:pPr>
        <w:spacing w:after="5" w:line="249" w:lineRule="auto"/>
        <w:ind w:left="715"/>
        <w:jc w:val="left"/>
        <w:rPr>
          <w:rFonts w:ascii="Verdana" w:hAnsi="Verdana"/>
        </w:rPr>
      </w:pPr>
      <w:r w:rsidRPr="001A2379">
        <w:rPr>
          <w:rFonts w:ascii="Verdana" w:eastAsia="Arial" w:hAnsi="Verdana" w:cs="Arial"/>
          <w:sz w:val="22"/>
        </w:rPr>
        <w:t xml:space="preserve">Foundation Degree in Early Years  </w:t>
      </w:r>
    </w:p>
    <w:p w:rsidR="000B3C36" w:rsidRPr="001A2379" w:rsidRDefault="001A2379">
      <w:pPr>
        <w:spacing w:after="0" w:line="259" w:lineRule="auto"/>
        <w:ind w:left="720" w:firstLine="0"/>
        <w:jc w:val="left"/>
        <w:rPr>
          <w:rFonts w:ascii="Verdana" w:hAnsi="Verdana"/>
        </w:rPr>
      </w:pPr>
      <w:r w:rsidRPr="001A2379">
        <w:rPr>
          <w:rFonts w:ascii="Verdana" w:eastAsia="Arial" w:hAnsi="Verdana" w:cs="Arial"/>
          <w:sz w:val="22"/>
        </w:rPr>
        <w:t xml:space="preserve"> </w:t>
      </w:r>
    </w:p>
    <w:p w:rsidR="000B3C36" w:rsidRPr="001A2379" w:rsidRDefault="001A2379">
      <w:pPr>
        <w:spacing w:after="5" w:line="249" w:lineRule="auto"/>
        <w:ind w:left="715"/>
        <w:jc w:val="left"/>
        <w:rPr>
          <w:rFonts w:ascii="Verdana" w:hAnsi="Verdana"/>
        </w:rPr>
      </w:pPr>
      <w:r w:rsidRPr="001A2379">
        <w:rPr>
          <w:rFonts w:ascii="Verdana" w:eastAsia="Arial" w:hAnsi="Verdana" w:cs="Arial"/>
          <w:sz w:val="22"/>
        </w:rPr>
        <w:t xml:space="preserve">NVQ level 3 in child care learning and development  </w:t>
      </w:r>
    </w:p>
    <w:p w:rsidR="000B3C36" w:rsidRPr="001A2379" w:rsidRDefault="001A2379">
      <w:pPr>
        <w:spacing w:after="0" w:line="259" w:lineRule="auto"/>
        <w:ind w:left="720" w:firstLine="0"/>
        <w:jc w:val="left"/>
        <w:rPr>
          <w:rFonts w:ascii="Verdana" w:hAnsi="Verdana"/>
        </w:rPr>
      </w:pPr>
      <w:r w:rsidRPr="001A2379">
        <w:rPr>
          <w:rFonts w:ascii="Verdana" w:eastAsia="Arial" w:hAnsi="Verdana" w:cs="Arial"/>
          <w:sz w:val="20"/>
        </w:rPr>
        <w:t xml:space="preserve"> </w:t>
      </w:r>
    </w:p>
    <w:p w:rsidR="000B3C36" w:rsidRPr="001A2379" w:rsidRDefault="001A2379">
      <w:pPr>
        <w:spacing w:after="0" w:line="241" w:lineRule="auto"/>
        <w:ind w:left="720" w:firstLine="0"/>
        <w:jc w:val="left"/>
        <w:rPr>
          <w:rFonts w:ascii="Verdana" w:hAnsi="Verdana"/>
        </w:rPr>
      </w:pPr>
      <w:r w:rsidRPr="001A2379">
        <w:rPr>
          <w:rFonts w:ascii="Verdana" w:eastAsia="Arial" w:hAnsi="Verdana" w:cs="Arial"/>
          <w:sz w:val="20"/>
        </w:rPr>
        <w:t xml:space="preserve">CACHE Level 3 Diploma for the Children and Young People’s Workforce (QCF) Early Learning and Childcare Pathway </w:t>
      </w:r>
    </w:p>
    <w:p w:rsidR="000B3C36" w:rsidRPr="001A2379" w:rsidRDefault="001A2379">
      <w:pPr>
        <w:spacing w:after="2" w:line="259" w:lineRule="auto"/>
        <w:ind w:left="720" w:firstLine="0"/>
        <w:jc w:val="left"/>
        <w:rPr>
          <w:rFonts w:ascii="Verdana" w:hAnsi="Verdana"/>
        </w:rPr>
      </w:pPr>
      <w:r w:rsidRPr="001A2379">
        <w:rPr>
          <w:rFonts w:ascii="Verdana" w:eastAsia="Arial" w:hAnsi="Verdana" w:cs="Arial"/>
          <w:sz w:val="20"/>
        </w:rPr>
        <w:t xml:space="preserve"> </w:t>
      </w:r>
    </w:p>
    <w:p w:rsidR="000B3C36" w:rsidRPr="001A2379" w:rsidRDefault="001A2379">
      <w:pPr>
        <w:spacing w:after="5" w:line="249" w:lineRule="auto"/>
        <w:ind w:left="715"/>
        <w:jc w:val="left"/>
        <w:rPr>
          <w:rFonts w:ascii="Verdana" w:hAnsi="Verdana"/>
        </w:rPr>
      </w:pPr>
      <w:r w:rsidRPr="001A2379">
        <w:rPr>
          <w:rFonts w:ascii="Verdana" w:eastAsia="Arial" w:hAnsi="Verdana" w:cs="Arial"/>
          <w:sz w:val="22"/>
        </w:rPr>
        <w:t xml:space="preserve">Bachelor of Arts with third class Honours in Early Childhood studies  </w:t>
      </w:r>
    </w:p>
    <w:p w:rsidR="000B3C36" w:rsidRPr="001A2379" w:rsidRDefault="001A2379">
      <w:pPr>
        <w:spacing w:after="0" w:line="259" w:lineRule="auto"/>
        <w:ind w:left="101" w:firstLine="0"/>
        <w:jc w:val="left"/>
        <w:rPr>
          <w:rFonts w:ascii="Verdana" w:hAnsi="Verdana"/>
        </w:rPr>
      </w:pPr>
      <w:r w:rsidRPr="001A2379">
        <w:rPr>
          <w:rFonts w:ascii="Verdana" w:hAnsi="Verdana"/>
        </w:rPr>
        <w:t xml:space="preserve"> </w:t>
      </w:r>
    </w:p>
    <w:p w:rsidR="000B3C36" w:rsidRPr="001A2379" w:rsidRDefault="001A2379" w:rsidP="001A2379">
      <w:pPr>
        <w:spacing w:after="0" w:line="239" w:lineRule="auto"/>
        <w:ind w:left="96"/>
        <w:jc w:val="left"/>
        <w:rPr>
          <w:rFonts w:ascii="Verdana" w:hAnsi="Verdana"/>
        </w:rPr>
      </w:pPr>
      <w:r w:rsidRPr="001A2379">
        <w:rPr>
          <w:rFonts w:ascii="Verdana" w:hAnsi="Verdana"/>
        </w:rPr>
        <w:lastRenderedPageBreak/>
        <w:t xml:space="preserve">Please state on your application form qualification held with details of relevant work placements.  The successful candidate will also be expected to provide a copy of their certificate before confirmation of appointment.  </w:t>
      </w:r>
    </w:p>
    <w:sectPr w:rsidR="000B3C36" w:rsidRPr="001A2379">
      <w:footerReference w:type="even" r:id="rId7"/>
      <w:footerReference w:type="default" r:id="rId8"/>
      <w:footerReference w:type="first" r:id="rId9"/>
      <w:pgSz w:w="11921" w:h="16841"/>
      <w:pgMar w:top="1428" w:right="1392" w:bottom="2099" w:left="1340" w:header="720" w:footer="142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7E01" w:rsidRDefault="003E7E01">
      <w:pPr>
        <w:spacing w:after="0" w:line="240" w:lineRule="auto"/>
      </w:pPr>
      <w:r>
        <w:separator/>
      </w:r>
    </w:p>
  </w:endnote>
  <w:endnote w:type="continuationSeparator" w:id="0">
    <w:p w:rsidR="003E7E01" w:rsidRDefault="003E7E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7E01" w:rsidRDefault="003E7E01">
    <w:pPr>
      <w:spacing w:after="0" w:line="259" w:lineRule="auto"/>
      <w:ind w:left="0" w:firstLine="0"/>
      <w:jc w:val="left"/>
    </w:pPr>
    <w:r>
      <w:rPr>
        <w:sz w:val="31"/>
        <w:vertAlign w:val="superscript"/>
      </w:rPr>
      <w:t xml:space="preserve"> </w:t>
    </w:r>
    <w:r>
      <w:rPr>
        <w:sz w:val="25"/>
        <w:vertAlign w:val="superscript"/>
      </w:rPr>
      <w:t xml:space="preserve"> </w:t>
    </w:r>
    <w:r>
      <w:rPr>
        <w:sz w:val="16"/>
      </w:rPr>
      <w:t xml:space="preserve">Revised JD Nov 2013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7E01" w:rsidRDefault="003E7E01">
    <w:pPr>
      <w:spacing w:after="0" w:line="259" w:lineRule="auto"/>
      <w:ind w:left="0" w:firstLine="0"/>
      <w:jc w:val="left"/>
    </w:pPr>
    <w:r>
      <w:rPr>
        <w:sz w:val="31"/>
        <w:vertAlign w:val="superscript"/>
      </w:rPr>
      <w:t xml:space="preserve"> </w:t>
    </w:r>
    <w:r>
      <w:rPr>
        <w:sz w:val="25"/>
        <w:vertAlign w:val="superscript"/>
      </w:rPr>
      <w:t xml:space="preserve"> </w:t>
    </w:r>
    <w:r>
      <w:rPr>
        <w:sz w:val="16"/>
      </w:rPr>
      <w:t xml:space="preserve">Revised JD March 2018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7E01" w:rsidRDefault="003E7E01">
    <w:pPr>
      <w:spacing w:after="0" w:line="259" w:lineRule="auto"/>
      <w:ind w:left="0" w:firstLine="0"/>
      <w:jc w:val="left"/>
    </w:pPr>
    <w:r>
      <w:rPr>
        <w:sz w:val="31"/>
        <w:vertAlign w:val="superscript"/>
      </w:rPr>
      <w:t xml:space="preserve"> </w:t>
    </w:r>
    <w:r>
      <w:rPr>
        <w:sz w:val="25"/>
        <w:vertAlign w:val="superscript"/>
      </w:rPr>
      <w:t xml:space="preserve"> </w:t>
    </w:r>
    <w:r>
      <w:rPr>
        <w:sz w:val="16"/>
      </w:rPr>
      <w:t xml:space="preserve">Revised JD Nov 2013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7E01" w:rsidRDefault="003E7E01">
      <w:pPr>
        <w:spacing w:after="0" w:line="240" w:lineRule="auto"/>
      </w:pPr>
      <w:r>
        <w:separator/>
      </w:r>
    </w:p>
  </w:footnote>
  <w:footnote w:type="continuationSeparator" w:id="0">
    <w:p w:rsidR="003E7E01" w:rsidRDefault="003E7E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0D1598"/>
    <w:multiLevelType w:val="hybridMultilevel"/>
    <w:tmpl w:val="5A8878F2"/>
    <w:lvl w:ilvl="0" w:tplc="7652A4E0">
      <w:start w:val="1"/>
      <w:numFmt w:val="decimal"/>
      <w:lvlText w:val="%1."/>
      <w:lvlJc w:val="left"/>
      <w:pPr>
        <w:ind w:left="4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3A8AC28">
      <w:start w:val="1"/>
      <w:numFmt w:val="lowerLetter"/>
      <w:lvlText w:val="%2"/>
      <w:lvlJc w:val="left"/>
      <w:pPr>
        <w:ind w:left="11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F49360">
      <w:start w:val="1"/>
      <w:numFmt w:val="lowerRoman"/>
      <w:lvlText w:val="%3"/>
      <w:lvlJc w:val="left"/>
      <w:pPr>
        <w:ind w:left="19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4323882">
      <w:start w:val="1"/>
      <w:numFmt w:val="decimal"/>
      <w:lvlText w:val="%4"/>
      <w:lvlJc w:val="left"/>
      <w:pPr>
        <w:ind w:left="26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60C9D62">
      <w:start w:val="1"/>
      <w:numFmt w:val="lowerLetter"/>
      <w:lvlText w:val="%5"/>
      <w:lvlJc w:val="left"/>
      <w:pPr>
        <w:ind w:left="33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83462A2">
      <w:start w:val="1"/>
      <w:numFmt w:val="lowerRoman"/>
      <w:lvlText w:val="%6"/>
      <w:lvlJc w:val="left"/>
      <w:pPr>
        <w:ind w:left="40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890CC9A">
      <w:start w:val="1"/>
      <w:numFmt w:val="decimal"/>
      <w:lvlText w:val="%7"/>
      <w:lvlJc w:val="left"/>
      <w:pPr>
        <w:ind w:left="47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71C65C6">
      <w:start w:val="1"/>
      <w:numFmt w:val="lowerLetter"/>
      <w:lvlText w:val="%8"/>
      <w:lvlJc w:val="left"/>
      <w:pPr>
        <w:ind w:left="55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FB85130">
      <w:start w:val="1"/>
      <w:numFmt w:val="lowerRoman"/>
      <w:lvlText w:val="%9"/>
      <w:lvlJc w:val="left"/>
      <w:pPr>
        <w:ind w:left="62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3C36"/>
    <w:rsid w:val="000B3C36"/>
    <w:rsid w:val="00190303"/>
    <w:rsid w:val="001A2379"/>
    <w:rsid w:val="003E7E01"/>
    <w:rsid w:val="004E42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9B2F4C4-7C06-4B94-A5EF-215CCB053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 w:line="248" w:lineRule="auto"/>
      <w:ind w:left="111" w:hanging="10"/>
      <w:jc w:val="both"/>
    </w:pPr>
    <w:rPr>
      <w:rFonts w:ascii="Times New Roman" w:eastAsia="Times New Roman" w:hAnsi="Times New Roman" w:cs="Times New Roman"/>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23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A2379"/>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1A2379"/>
    <w:rPr>
      <w:rFonts w:ascii="Segoe UI" w:eastAsia="Times New Roman" w:hAnsi="Segoe UI" w:cs="Times New Roman"/>
      <w:color w:val="000000"/>
      <w:sz w:val="18"/>
      <w:szCs w:val="18"/>
    </w:rPr>
  </w:style>
  <w:style w:type="paragraph" w:styleId="Header">
    <w:name w:val="header"/>
    <w:basedOn w:val="Normal"/>
    <w:link w:val="HeaderChar"/>
    <w:uiPriority w:val="99"/>
    <w:unhideWhenUsed/>
    <w:rsid w:val="001A23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2379"/>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36FFFB40.dotm</Template>
  <TotalTime>2</TotalTime>
  <Pages>6</Pages>
  <Words>821</Words>
  <Characters>4682</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Rani Karim</dc:creator>
  <cp:keywords/>
  <cp:lastModifiedBy>Karen Hunter</cp:lastModifiedBy>
  <cp:revision>3</cp:revision>
  <cp:lastPrinted>2018-03-19T12:36:00Z</cp:lastPrinted>
  <dcterms:created xsi:type="dcterms:W3CDTF">2018-03-19T12:50:00Z</dcterms:created>
  <dcterms:modified xsi:type="dcterms:W3CDTF">2018-03-21T09:33:00Z</dcterms:modified>
</cp:coreProperties>
</file>