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pStyle w:val="Title"/>
        <w:spacing w:after="0" w:lineRule="auto"/>
        <w:contextualSpacing w:val="0"/>
        <w:jc w:val="center"/>
        <w:rPr>
          <w:b w:val="1"/>
          <w:color w:val="073763"/>
          <w:sz w:val="48"/>
          <w:szCs w:val="48"/>
        </w:rPr>
      </w:pPr>
      <w:bookmarkStart w:colFirst="0" w:colLast="0" w:name="_k16awyx93k0h" w:id="0"/>
      <w:bookmarkEnd w:id="0"/>
      <w:r w:rsidDel="00000000" w:rsidR="00000000" w:rsidRPr="00000000">
        <w:rPr>
          <w:b w:val="1"/>
          <w:color w:val="073763"/>
          <w:sz w:val="72"/>
          <w:szCs w:val="72"/>
          <w:rtl w:val="0"/>
        </w:rPr>
        <w:t xml:space="preserve">Leading Learning Trust</w:t>
      </w:r>
      <w:r w:rsidDel="00000000" w:rsidR="00000000" w:rsidRPr="00000000">
        <w:rPr>
          <w:b w:val="1"/>
          <w:color w:val="073763"/>
          <w:sz w:val="72"/>
          <w:szCs w:val="72"/>
          <w:rtl w:val="0"/>
        </w:rPr>
        <w:t xml:space="preserve"> – </w:t>
      </w:r>
      <w:r w:rsidDel="00000000" w:rsidR="00000000" w:rsidRPr="00000000">
        <w:rPr>
          <w:b w:val="1"/>
          <w:color w:val="073763"/>
          <w:sz w:val="48"/>
          <w:szCs w:val="48"/>
          <w:rtl w:val="0"/>
        </w:rPr>
        <w:t xml:space="preserve">job description and person specification: </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pStyle w:val="Title"/>
        <w:spacing w:after="0" w:lineRule="auto"/>
        <w:contextualSpacing w:val="0"/>
        <w:jc w:val="center"/>
        <w:rPr>
          <w:b w:val="1"/>
          <w:color w:val="073763"/>
          <w:sz w:val="72"/>
          <w:szCs w:val="72"/>
        </w:rPr>
      </w:pPr>
      <w:bookmarkStart w:colFirst="0" w:colLast="0" w:name="_fodqbp3x9lur" w:id="1"/>
      <w:bookmarkEnd w:id="1"/>
      <w:r w:rsidDel="00000000" w:rsidR="00000000" w:rsidRPr="00000000">
        <w:rPr>
          <w:b w:val="1"/>
          <w:color w:val="073763"/>
          <w:sz w:val="72"/>
          <w:szCs w:val="72"/>
          <w:rtl w:val="0"/>
        </w:rPr>
        <w:t xml:space="preserve">Class</w:t>
      </w:r>
      <w:r w:rsidDel="00000000" w:rsidR="00000000" w:rsidRPr="00000000">
        <w:rPr>
          <w:b w:val="1"/>
          <w:color w:val="073763"/>
          <w:sz w:val="72"/>
          <w:szCs w:val="72"/>
          <w:rtl w:val="0"/>
        </w:rPr>
        <w:t xml:space="preserve"> teacher and Subject Leader - TLR2b</w:t>
      </w:r>
    </w:p>
    <w:p w:rsidR="00000000" w:rsidDel="00000000" w:rsidP="00000000" w:rsidRDefault="00000000" w:rsidRPr="00000000" w14:paraId="00000003">
      <w:pPr>
        <w:pStyle w:val="Subtitle"/>
        <w:keepNext w:val="0"/>
        <w:keepLines w:val="0"/>
        <w:spacing w:after="60" w:before="480" w:lineRule="auto"/>
        <w:contextualSpacing w:val="0"/>
        <w:jc w:val="center"/>
        <w:rPr>
          <w:rFonts w:ascii="Tahoma" w:cs="Tahoma" w:eastAsia="Tahoma" w:hAnsi="Tahoma"/>
        </w:rPr>
      </w:pPr>
      <w:bookmarkStart w:colFirst="0" w:colLast="0" w:name="_jkpz4quco01v" w:id="2"/>
      <w:bookmarkEnd w:id="2"/>
      <w:r w:rsidDel="00000000" w:rsidR="00000000" w:rsidRPr="00000000">
        <w:rPr>
          <w:b w:val="1"/>
          <w:color w:val="0f436f"/>
          <w:sz w:val="48"/>
          <w:szCs w:val="48"/>
          <w:rtl w:val="0"/>
        </w:rPr>
        <w:t xml:space="preserve">This job description and person specification applies to this role at Selwyn Primary School and Portway Primary School. </w:t>
      </w:r>
      <w:r w:rsidDel="00000000" w:rsidR="00000000" w:rsidRPr="00000000">
        <w:rPr>
          <w:rFonts w:ascii="Tahoma" w:cs="Tahoma" w:eastAsia="Tahoma" w:hAnsi="Tahoma"/>
          <w:rtl w:val="0"/>
        </w:rPr>
        <w:t xml:space="preserve"> </w:t>
      </w:r>
    </w:p>
    <w:p w:rsidR="00000000" w:rsidDel="00000000" w:rsidP="00000000" w:rsidRDefault="00000000" w:rsidRPr="00000000" w14:paraId="00000004">
      <w:pPr>
        <w:contextualSpacing w:val="0"/>
        <w:rPr>
          <w:rFonts w:ascii="Tahoma" w:cs="Tahoma" w:eastAsia="Tahoma" w:hAnsi="Tahoma"/>
        </w:rPr>
      </w:pPr>
      <w:r w:rsidDel="00000000" w:rsidR="00000000" w:rsidRPr="00000000">
        <w:rPr>
          <w:rFonts w:ascii="Tahoma" w:cs="Tahoma" w:eastAsia="Tahoma" w:hAnsi="Tahoma"/>
          <w:rtl w:val="0"/>
        </w:rPr>
        <w:t xml:space="preserve"> </w:t>
      </w:r>
    </w:p>
    <w:p w:rsidR="00000000" w:rsidDel="00000000" w:rsidP="00000000" w:rsidRDefault="00000000" w:rsidRPr="00000000" w14:paraId="00000005">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6">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7">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8">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9">
      <w:pPr>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0A">
      <w:pPr>
        <w:contextualSpacing w:val="0"/>
        <w:rPr/>
      </w:pPr>
      <w:r w:rsidDel="00000000" w:rsidR="00000000" w:rsidRPr="00000000">
        <w:rPr>
          <w:rtl w:val="0"/>
        </w:rPr>
      </w:r>
    </w:p>
    <w:p w:rsidR="00000000" w:rsidDel="00000000" w:rsidP="00000000" w:rsidRDefault="00000000" w:rsidRPr="00000000" w14:paraId="0000000B">
      <w:pPr>
        <w:contextualSpacing w:val="0"/>
        <w:rPr/>
      </w:pPr>
      <w:r w:rsidDel="00000000" w:rsidR="00000000" w:rsidRPr="00000000">
        <w:br w:type="page"/>
      </w:r>
      <w:r w:rsidDel="00000000" w:rsidR="00000000" w:rsidRPr="00000000">
        <w:rPr>
          <w:rtl w:val="0"/>
        </w:rPr>
      </w:r>
    </w:p>
    <w:p w:rsidR="00000000" w:rsidDel="00000000" w:rsidP="00000000" w:rsidRDefault="00000000" w:rsidRPr="00000000" w14:paraId="0000000C">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SECTION A – JOB DESCRIPTION - CLASS TEACHER AND SUBJECT LEADER - TLR2b</w:t>
      </w:r>
    </w:p>
    <w:p w:rsidR="00000000" w:rsidDel="00000000" w:rsidP="00000000" w:rsidRDefault="00000000" w:rsidRPr="00000000" w14:paraId="0000000D">
      <w:pPr>
        <w:widowControl w:val="0"/>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PROTECTING OUR STAFF AND OUR RESOURCES – HEALTH AND SAFETY </w:t>
      </w:r>
    </w:p>
    <w:p w:rsidR="00000000" w:rsidDel="00000000" w:rsidP="00000000" w:rsidRDefault="00000000" w:rsidRPr="00000000" w14:paraId="0000000E">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000000" w:rsidDel="00000000" w:rsidP="00000000" w:rsidRDefault="00000000" w:rsidRPr="00000000" w14:paraId="0000000F">
      <w:pPr>
        <w:widowControl w:val="0"/>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EQUAL OPPORTUNITIES</w:t>
      </w:r>
    </w:p>
    <w:p w:rsidR="00000000" w:rsidDel="00000000" w:rsidP="00000000" w:rsidRDefault="00000000" w:rsidRPr="00000000" w14:paraId="00000010">
      <w:pPr>
        <w:widowControl w:val="0"/>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The Leading Learning Trust has as strong commitment to achieving equality of opportunity in both its services to the community and in its employment of people, and expects all staff to understand and to promote its policies in their work.</w:t>
      </w:r>
    </w:p>
    <w:p w:rsidR="00000000" w:rsidDel="00000000" w:rsidP="00000000" w:rsidRDefault="00000000" w:rsidRPr="00000000" w14:paraId="00000011">
      <w:pPr>
        <w:widowControl w:val="0"/>
        <w:tabs>
          <w:tab w:val="center" w:pos="4320"/>
          <w:tab w:val="right" w:pos="8640"/>
        </w:tabs>
        <w:spacing w:after="200" w:line="276" w:lineRule="auto"/>
        <w:contextualSpacing w:val="0"/>
        <w:rPr>
          <w:rFonts w:ascii="Tahoma" w:cs="Tahoma" w:eastAsia="Tahoma" w:hAnsi="Tahoma"/>
          <w:b w:val="1"/>
        </w:rPr>
      </w:pPr>
      <w:bookmarkStart w:colFirst="0" w:colLast="0" w:name="_gjdgxs" w:id="3"/>
      <w:bookmarkEnd w:id="3"/>
      <w:r w:rsidDel="00000000" w:rsidR="00000000" w:rsidRPr="00000000">
        <w:rPr>
          <w:rFonts w:ascii="Tahoma" w:cs="Tahoma" w:eastAsia="Tahoma" w:hAnsi="Tahoma"/>
          <w:b w:val="1"/>
          <w:rtl w:val="0"/>
        </w:rPr>
        <w:t xml:space="preserve">PURPOSE OF JOB</w:t>
      </w:r>
    </w:p>
    <w:p w:rsidR="00000000" w:rsidDel="00000000" w:rsidP="00000000" w:rsidRDefault="00000000" w:rsidRPr="00000000" w14:paraId="00000012">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To provide professional, leadership and management in order to:</w:t>
      </w:r>
    </w:p>
    <w:p w:rsidR="00000000" w:rsidDel="00000000" w:rsidP="00000000" w:rsidRDefault="00000000" w:rsidRPr="00000000" w14:paraId="00000013">
      <w:pPr>
        <w:widowControl w:val="0"/>
        <w:numPr>
          <w:ilvl w:val="0"/>
          <w:numId w:val="1"/>
        </w:numPr>
        <w:tabs>
          <w:tab w:val="center" w:pos="4320"/>
          <w:tab w:val="right" w:pos="8640"/>
        </w:tabs>
        <w:spacing w:line="240" w:lineRule="auto"/>
        <w:ind w:left="357"/>
        <w:rPr/>
      </w:pPr>
      <w:r w:rsidDel="00000000" w:rsidR="00000000" w:rsidRPr="00000000">
        <w:rPr>
          <w:rFonts w:ascii="Tahoma" w:cs="Tahoma" w:eastAsia="Tahoma" w:hAnsi="Tahoma"/>
          <w:rtl w:val="0"/>
        </w:rPr>
        <w:t xml:space="preserve">Secure high quality teaching</w:t>
      </w:r>
    </w:p>
    <w:p w:rsidR="00000000" w:rsidDel="00000000" w:rsidP="00000000" w:rsidRDefault="00000000" w:rsidRPr="00000000" w14:paraId="00000014">
      <w:pPr>
        <w:widowControl w:val="0"/>
        <w:numPr>
          <w:ilvl w:val="0"/>
          <w:numId w:val="1"/>
        </w:numPr>
        <w:tabs>
          <w:tab w:val="center" w:pos="4320"/>
          <w:tab w:val="right" w:pos="8640"/>
        </w:tabs>
        <w:spacing w:line="240" w:lineRule="auto"/>
        <w:ind w:left="357"/>
        <w:rPr/>
      </w:pPr>
      <w:r w:rsidDel="00000000" w:rsidR="00000000" w:rsidRPr="00000000">
        <w:rPr>
          <w:rFonts w:ascii="Tahoma" w:cs="Tahoma" w:eastAsia="Tahoma" w:hAnsi="Tahoma"/>
          <w:rtl w:val="0"/>
        </w:rPr>
        <w:t xml:space="preserve">Secure effective use of resources</w:t>
      </w:r>
    </w:p>
    <w:p w:rsidR="00000000" w:rsidDel="00000000" w:rsidP="00000000" w:rsidRDefault="00000000" w:rsidRPr="00000000" w14:paraId="00000015">
      <w:pPr>
        <w:widowControl w:val="0"/>
        <w:numPr>
          <w:ilvl w:val="0"/>
          <w:numId w:val="1"/>
        </w:numPr>
        <w:tabs>
          <w:tab w:val="center" w:pos="4320"/>
          <w:tab w:val="right" w:pos="8640"/>
        </w:tabs>
        <w:spacing w:line="240" w:lineRule="auto"/>
        <w:ind w:left="357"/>
        <w:rPr/>
      </w:pPr>
      <w:r w:rsidDel="00000000" w:rsidR="00000000" w:rsidRPr="00000000">
        <w:rPr>
          <w:rFonts w:ascii="Tahoma" w:cs="Tahoma" w:eastAsia="Tahoma" w:hAnsi="Tahoma"/>
          <w:rtl w:val="0"/>
        </w:rPr>
        <w:t xml:space="preserve">Improve standards of learning and achievement for all pupils</w:t>
      </w:r>
    </w:p>
    <w:p w:rsidR="00000000" w:rsidDel="00000000" w:rsidP="00000000" w:rsidRDefault="00000000" w:rsidRPr="00000000" w14:paraId="00000016">
      <w:pPr>
        <w:widowControl w:val="0"/>
        <w:numPr>
          <w:ilvl w:val="0"/>
          <w:numId w:val="1"/>
        </w:numPr>
        <w:tabs>
          <w:tab w:val="center" w:pos="4320"/>
          <w:tab w:val="right" w:pos="8640"/>
        </w:tabs>
        <w:spacing w:line="240" w:lineRule="auto"/>
        <w:ind w:left="357"/>
        <w:rPr/>
      </w:pPr>
      <w:r w:rsidDel="00000000" w:rsidR="00000000" w:rsidRPr="00000000">
        <w:rPr>
          <w:rFonts w:ascii="Tahoma" w:cs="Tahoma" w:eastAsia="Tahoma" w:hAnsi="Tahoma"/>
          <w:rtl w:val="0"/>
        </w:rPr>
        <w:t xml:space="preserve">Maximise community involvement</w:t>
      </w:r>
    </w:p>
    <w:p w:rsidR="00000000" w:rsidDel="00000000" w:rsidP="00000000" w:rsidRDefault="00000000" w:rsidRPr="00000000" w14:paraId="00000017">
      <w:pPr>
        <w:widowControl w:val="0"/>
        <w:numPr>
          <w:ilvl w:val="0"/>
          <w:numId w:val="1"/>
        </w:numPr>
        <w:tabs>
          <w:tab w:val="center" w:pos="4320"/>
          <w:tab w:val="right" w:pos="8640"/>
        </w:tabs>
        <w:spacing w:line="240" w:lineRule="auto"/>
        <w:ind w:left="357"/>
        <w:rPr/>
      </w:pPr>
      <w:r w:rsidDel="00000000" w:rsidR="00000000" w:rsidRPr="00000000">
        <w:rPr>
          <w:rFonts w:ascii="Tahoma" w:cs="Tahoma" w:eastAsia="Tahoma" w:hAnsi="Tahoma"/>
          <w:rtl w:val="0"/>
        </w:rPr>
        <w:t xml:space="preserve">Share in the corporate responsibility for the safeguarding, wellbeing and behaviour management of all children.</w:t>
      </w:r>
    </w:p>
    <w:p w:rsidR="00000000" w:rsidDel="00000000" w:rsidP="00000000" w:rsidRDefault="00000000" w:rsidRPr="00000000" w14:paraId="00000018">
      <w:pPr>
        <w:widowControl w:val="0"/>
        <w:tabs>
          <w:tab w:val="center" w:pos="4320"/>
          <w:tab w:val="right" w:pos="8640"/>
        </w:tabs>
        <w:spacing w:line="240" w:lineRule="auto"/>
        <w:ind w:left="357" w:firstLine="0"/>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19">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000000" w:rsidDel="00000000" w:rsidP="00000000" w:rsidRDefault="00000000" w:rsidRPr="00000000" w14:paraId="0000001A">
      <w:pPr>
        <w:widowControl w:val="0"/>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POSTHOLDER REPORTS TO: Executive Head teacher/Head teacher/Nominated deputy</w:t>
      </w:r>
    </w:p>
    <w:p w:rsidR="00000000" w:rsidDel="00000000" w:rsidP="00000000" w:rsidRDefault="00000000" w:rsidRPr="00000000" w14:paraId="0000001B">
      <w:pPr>
        <w:widowControl w:val="0"/>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Generic Responsibilities</w:t>
      </w:r>
    </w:p>
    <w:p w:rsidR="00000000" w:rsidDel="00000000" w:rsidP="00000000" w:rsidRDefault="00000000" w:rsidRPr="00000000" w14:paraId="0000001C">
      <w:pPr>
        <w:widowControl w:val="0"/>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Sustained Responsibility for delivering High Quality Teaching &amp; Learning:</w:t>
      </w:r>
    </w:p>
    <w:p w:rsidR="00000000" w:rsidDel="00000000" w:rsidP="00000000" w:rsidRDefault="00000000" w:rsidRPr="00000000" w14:paraId="0000001D">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lead subject/project/whole school responsibility for at least 1 year</w:t>
      </w:r>
      <w:r w:rsidDel="00000000" w:rsidR="00000000" w:rsidRPr="00000000">
        <w:rPr>
          <w:rtl w:val="0"/>
        </w:rPr>
      </w:r>
    </w:p>
    <w:p w:rsidR="00000000" w:rsidDel="00000000" w:rsidP="00000000" w:rsidRDefault="00000000" w:rsidRPr="00000000" w14:paraId="0000001E">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meet defined objectives</w:t>
      </w:r>
      <w:r w:rsidDel="00000000" w:rsidR="00000000" w:rsidRPr="00000000">
        <w:rPr>
          <w:rtl w:val="0"/>
        </w:rPr>
      </w:r>
    </w:p>
    <w:p w:rsidR="00000000" w:rsidDel="00000000" w:rsidP="00000000" w:rsidRDefault="00000000" w:rsidRPr="00000000" w14:paraId="0000001F">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demonstrate high quality teaching and have knowledge of the main strategies for improving and sustaining high standards of teaching and learning</w:t>
      </w:r>
      <w:r w:rsidDel="00000000" w:rsidR="00000000" w:rsidRPr="00000000">
        <w:rPr>
          <w:rtl w:val="0"/>
        </w:rPr>
      </w:r>
    </w:p>
    <w:p w:rsidR="00000000" w:rsidDel="00000000" w:rsidP="00000000" w:rsidRDefault="00000000" w:rsidRPr="00000000" w14:paraId="00000020">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area of responsibility is appropriately placed with the school’s aims, action plans and targets.</w:t>
      </w:r>
      <w:r w:rsidDel="00000000" w:rsidR="00000000" w:rsidRPr="00000000">
        <w:rPr>
          <w:rtl w:val="0"/>
        </w:rPr>
      </w:r>
    </w:p>
    <w:p w:rsidR="00000000" w:rsidDel="00000000" w:rsidP="00000000" w:rsidRDefault="00000000" w:rsidRPr="00000000" w14:paraId="00000021">
      <w:pPr>
        <w:widowControl w:val="0"/>
        <w:tabs>
          <w:tab w:val="center" w:pos="4320"/>
          <w:tab w:val="right" w:pos="8640"/>
        </w:tabs>
        <w:spacing w:line="360" w:lineRule="auto"/>
        <w:ind w:left="360" w:firstLine="0"/>
        <w:contextualSpacing w:val="0"/>
        <w:rPr>
          <w:b w:val="1"/>
          <w:sz w:val="24"/>
          <w:szCs w:val="24"/>
        </w:rPr>
      </w:pPr>
      <w:r w:rsidDel="00000000" w:rsidR="00000000" w:rsidRPr="00000000">
        <w:rPr>
          <w:rtl w:val="0"/>
        </w:rPr>
      </w:r>
    </w:p>
    <w:p w:rsidR="00000000" w:rsidDel="00000000" w:rsidP="00000000" w:rsidRDefault="00000000" w:rsidRPr="00000000" w14:paraId="00000022">
      <w:pPr>
        <w:widowControl w:val="0"/>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Requires the exercise of professional skills and judgement:</w:t>
      </w:r>
    </w:p>
    <w:p w:rsidR="00000000" w:rsidDel="00000000" w:rsidP="00000000" w:rsidRDefault="00000000" w:rsidRPr="00000000" w14:paraId="00000023">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interpret and oversee data entry</w:t>
      </w:r>
      <w:r w:rsidDel="00000000" w:rsidR="00000000" w:rsidRPr="00000000">
        <w:rPr>
          <w:rtl w:val="0"/>
        </w:rPr>
      </w:r>
    </w:p>
    <w:p w:rsidR="00000000" w:rsidDel="00000000" w:rsidP="00000000" w:rsidRDefault="00000000" w:rsidRPr="00000000" w14:paraId="00000024">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communicate effectively with parents, governors and external agencies</w:t>
      </w:r>
      <w:r w:rsidDel="00000000" w:rsidR="00000000" w:rsidRPr="00000000">
        <w:rPr>
          <w:rtl w:val="0"/>
        </w:rPr>
      </w:r>
    </w:p>
    <w:p w:rsidR="00000000" w:rsidDel="00000000" w:rsidP="00000000" w:rsidRDefault="00000000" w:rsidRPr="00000000" w14:paraId="00000025">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take responsibility for own professional development</w:t>
      </w:r>
      <w:r w:rsidDel="00000000" w:rsidR="00000000" w:rsidRPr="00000000">
        <w:rPr>
          <w:rtl w:val="0"/>
        </w:rPr>
      </w:r>
    </w:p>
    <w:p w:rsidR="00000000" w:rsidDel="00000000" w:rsidP="00000000" w:rsidRDefault="00000000" w:rsidRPr="00000000" w14:paraId="00000026">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inform decision making by research and appropriate consultation</w:t>
      </w:r>
      <w:r w:rsidDel="00000000" w:rsidR="00000000" w:rsidRPr="00000000">
        <w:rPr>
          <w:rtl w:val="0"/>
        </w:rPr>
      </w:r>
    </w:p>
    <w:p w:rsidR="00000000" w:rsidDel="00000000" w:rsidP="00000000" w:rsidRDefault="00000000" w:rsidRPr="00000000" w14:paraId="00000027">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support other post holders/school managers in professional duties</w:t>
      </w:r>
      <w:r w:rsidDel="00000000" w:rsidR="00000000" w:rsidRPr="00000000">
        <w:rPr>
          <w:rtl w:val="0"/>
        </w:rPr>
      </w:r>
    </w:p>
    <w:p w:rsidR="00000000" w:rsidDel="00000000" w:rsidP="00000000" w:rsidRDefault="00000000" w:rsidRPr="00000000" w14:paraId="00000028">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Flexibility in adapting strategies to needs of others</w:t>
      </w:r>
      <w:r w:rsidDel="00000000" w:rsidR="00000000" w:rsidRPr="00000000">
        <w:rPr>
          <w:rtl w:val="0"/>
        </w:rPr>
      </w:r>
    </w:p>
    <w:p w:rsidR="00000000" w:rsidDel="00000000" w:rsidP="00000000" w:rsidRDefault="00000000" w:rsidRPr="00000000" w14:paraId="00000029">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Drawing critically on ideas and experience in the wider community and adapt to needs of school</w:t>
      </w:r>
      <w:r w:rsidDel="00000000" w:rsidR="00000000" w:rsidRPr="00000000">
        <w:rPr>
          <w:rtl w:val="0"/>
        </w:rPr>
      </w:r>
    </w:p>
    <w:p w:rsidR="00000000" w:rsidDel="00000000" w:rsidP="00000000" w:rsidRDefault="00000000" w:rsidRPr="00000000" w14:paraId="0000002A">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analyse and interpret relevant national, local and school data to inform school policy</w:t>
      </w:r>
      <w:r w:rsidDel="00000000" w:rsidR="00000000" w:rsidRPr="00000000">
        <w:rPr>
          <w:rtl w:val="0"/>
        </w:rPr>
      </w:r>
    </w:p>
    <w:p w:rsidR="00000000" w:rsidDel="00000000" w:rsidP="00000000" w:rsidRDefault="00000000" w:rsidRPr="00000000" w14:paraId="0000002B">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analyse and interpret relevant research and inspection data to inform policy</w:t>
      </w:r>
      <w:r w:rsidDel="00000000" w:rsidR="00000000" w:rsidRPr="00000000">
        <w:rPr>
          <w:rtl w:val="0"/>
        </w:rPr>
      </w:r>
    </w:p>
    <w:p w:rsidR="00000000" w:rsidDel="00000000" w:rsidP="00000000" w:rsidRDefault="00000000" w:rsidRPr="00000000" w14:paraId="0000002C">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represent the school at local meetings</w:t>
      </w:r>
      <w:r w:rsidDel="00000000" w:rsidR="00000000" w:rsidRPr="00000000">
        <w:rPr>
          <w:rtl w:val="0"/>
        </w:rPr>
      </w:r>
    </w:p>
    <w:p w:rsidR="00000000" w:rsidDel="00000000" w:rsidP="00000000" w:rsidRDefault="00000000" w:rsidRPr="00000000" w14:paraId="0000002D">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contribute to quality assurance procedures e.g. SEF</w:t>
      </w:r>
      <w:r w:rsidDel="00000000" w:rsidR="00000000" w:rsidRPr="00000000">
        <w:rPr>
          <w:rtl w:val="0"/>
        </w:rPr>
      </w:r>
    </w:p>
    <w:p w:rsidR="00000000" w:rsidDel="00000000" w:rsidP="00000000" w:rsidRDefault="00000000" w:rsidRPr="00000000" w14:paraId="0000002E">
      <w:pPr>
        <w:widowControl w:val="0"/>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2F">
      <w:pPr>
        <w:widowControl w:val="0"/>
        <w:tabs>
          <w:tab w:val="center" w:pos="4320"/>
          <w:tab w:val="right" w:pos="8640"/>
        </w:tabs>
        <w:spacing w:after="200" w:line="24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Accountability for leading, managing a subject or curriculum area or pupil development across the curriculum.</w:t>
      </w:r>
    </w:p>
    <w:p w:rsidR="00000000" w:rsidDel="00000000" w:rsidP="00000000" w:rsidRDefault="00000000" w:rsidRPr="00000000" w14:paraId="00000030">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know and make available for others NC requirements and assessing, recording and reporting requirements</w:t>
      </w:r>
      <w:r w:rsidDel="00000000" w:rsidR="00000000" w:rsidRPr="00000000">
        <w:rPr>
          <w:rtl w:val="0"/>
        </w:rPr>
      </w:r>
    </w:p>
    <w:p w:rsidR="00000000" w:rsidDel="00000000" w:rsidP="00000000" w:rsidRDefault="00000000" w:rsidRPr="00000000" w14:paraId="00000031">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establish short/medium term plans for development and resourcing of area</w:t>
      </w:r>
      <w:r w:rsidDel="00000000" w:rsidR="00000000" w:rsidRPr="00000000">
        <w:rPr>
          <w:rtl w:val="0"/>
        </w:rPr>
      </w:r>
    </w:p>
    <w:p w:rsidR="00000000" w:rsidDel="00000000" w:rsidP="00000000" w:rsidRDefault="00000000" w:rsidRPr="00000000" w14:paraId="00000032">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effective and innovative organisation and management of finances and resources including display</w:t>
      </w:r>
      <w:r w:rsidDel="00000000" w:rsidR="00000000" w:rsidRPr="00000000">
        <w:rPr>
          <w:rtl w:val="0"/>
        </w:rPr>
      </w:r>
    </w:p>
    <w:p w:rsidR="00000000" w:rsidDel="00000000" w:rsidP="00000000" w:rsidRDefault="00000000" w:rsidRPr="00000000" w14:paraId="00000033">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develop strategic plan in line with other school priorities</w:t>
      </w:r>
      <w:r w:rsidDel="00000000" w:rsidR="00000000" w:rsidRPr="00000000">
        <w:rPr>
          <w:rtl w:val="0"/>
        </w:rPr>
      </w:r>
    </w:p>
    <w:p w:rsidR="00000000" w:rsidDel="00000000" w:rsidP="00000000" w:rsidRDefault="00000000" w:rsidRPr="00000000" w14:paraId="00000034">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act as point of reference in school for relevant matters</w:t>
      </w:r>
      <w:r w:rsidDel="00000000" w:rsidR="00000000" w:rsidRPr="00000000">
        <w:rPr>
          <w:rtl w:val="0"/>
        </w:rPr>
      </w:r>
    </w:p>
    <w:p w:rsidR="00000000" w:rsidDel="00000000" w:rsidP="00000000" w:rsidRDefault="00000000" w:rsidRPr="00000000" w14:paraId="00000035">
      <w:pPr>
        <w:widowControl w:val="0"/>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36">
      <w:pPr>
        <w:widowControl w:val="0"/>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Impact on educational progress beyond assigned pupils:</w:t>
      </w:r>
    </w:p>
    <w:p w:rsidR="00000000" w:rsidDel="00000000" w:rsidP="00000000" w:rsidRDefault="00000000" w:rsidRPr="00000000" w14:paraId="00000037">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targets for pupil achievement and evaluate progress and achievement</w:t>
      </w:r>
      <w:r w:rsidDel="00000000" w:rsidR="00000000" w:rsidRPr="00000000">
        <w:rPr>
          <w:rtl w:val="0"/>
        </w:rPr>
      </w:r>
    </w:p>
    <w:p w:rsidR="00000000" w:rsidDel="00000000" w:rsidP="00000000" w:rsidRDefault="00000000" w:rsidRPr="00000000" w14:paraId="00000038">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agreed pupil targets are achieved or exceeded</w:t>
      </w:r>
      <w:r w:rsidDel="00000000" w:rsidR="00000000" w:rsidRPr="00000000">
        <w:rPr>
          <w:rtl w:val="0"/>
        </w:rPr>
      </w:r>
    </w:p>
    <w:p w:rsidR="00000000" w:rsidDel="00000000" w:rsidP="00000000" w:rsidRDefault="00000000" w:rsidRPr="00000000" w14:paraId="00000039">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convey findings appropriately</w:t>
      </w:r>
      <w:r w:rsidDel="00000000" w:rsidR="00000000" w:rsidRPr="00000000">
        <w:rPr>
          <w:rtl w:val="0"/>
        </w:rPr>
      </w:r>
    </w:p>
    <w:p w:rsidR="00000000" w:rsidDel="00000000" w:rsidP="00000000" w:rsidRDefault="00000000" w:rsidRPr="00000000" w14:paraId="0000003A">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systems in place for assessment and target setting</w:t>
      </w:r>
      <w:r w:rsidDel="00000000" w:rsidR="00000000" w:rsidRPr="00000000">
        <w:rPr>
          <w:rtl w:val="0"/>
        </w:rPr>
      </w:r>
    </w:p>
    <w:p w:rsidR="00000000" w:rsidDel="00000000" w:rsidP="00000000" w:rsidRDefault="00000000" w:rsidRPr="00000000" w14:paraId="0000003B">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interrogate data to identify trends in pupil performance and issues for development</w:t>
      </w:r>
      <w:r w:rsidDel="00000000" w:rsidR="00000000" w:rsidRPr="00000000">
        <w:rPr>
          <w:rtl w:val="0"/>
        </w:rPr>
      </w:r>
    </w:p>
    <w:p w:rsidR="00000000" w:rsidDel="00000000" w:rsidP="00000000" w:rsidRDefault="00000000" w:rsidRPr="00000000" w14:paraId="0000003C">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define, evaluate and report on intervention strategies used to address issues</w:t>
      </w:r>
      <w:r w:rsidDel="00000000" w:rsidR="00000000" w:rsidRPr="00000000">
        <w:rPr>
          <w:rtl w:val="0"/>
        </w:rPr>
      </w:r>
    </w:p>
    <w:p w:rsidR="00000000" w:rsidDel="00000000" w:rsidP="00000000" w:rsidRDefault="00000000" w:rsidRPr="00000000" w14:paraId="0000003D">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provide guidance on appropriate teaching strategies for identified pupils</w:t>
      </w:r>
      <w:r w:rsidDel="00000000" w:rsidR="00000000" w:rsidRPr="00000000">
        <w:rPr>
          <w:rtl w:val="0"/>
        </w:rPr>
      </w:r>
    </w:p>
    <w:p w:rsidR="00000000" w:rsidDel="00000000" w:rsidP="00000000" w:rsidRDefault="00000000" w:rsidRPr="00000000" w14:paraId="0000003E">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work with SENCO and others to ensure appropriate IEPS prepared</w:t>
      </w:r>
      <w:r w:rsidDel="00000000" w:rsidR="00000000" w:rsidRPr="00000000">
        <w:rPr>
          <w:rtl w:val="0"/>
        </w:rPr>
      </w:r>
    </w:p>
    <w:p w:rsidR="00000000" w:rsidDel="00000000" w:rsidP="00000000" w:rsidRDefault="00000000" w:rsidRPr="00000000" w14:paraId="0000003F">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report regularly and appropriately to senior staff and governors about pupil progress</w:t>
      </w:r>
      <w:r w:rsidDel="00000000" w:rsidR="00000000" w:rsidRPr="00000000">
        <w:rPr>
          <w:rtl w:val="0"/>
        </w:rPr>
      </w:r>
    </w:p>
    <w:p w:rsidR="00000000" w:rsidDel="00000000" w:rsidP="00000000" w:rsidRDefault="00000000" w:rsidRPr="00000000" w14:paraId="00000040">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 underachievement and raises concerns</w:t>
      </w:r>
      <w:r w:rsidDel="00000000" w:rsidR="00000000" w:rsidRPr="00000000">
        <w:rPr>
          <w:rtl w:val="0"/>
        </w:rPr>
      </w:r>
    </w:p>
    <w:p w:rsidR="00000000" w:rsidDel="00000000" w:rsidP="00000000" w:rsidRDefault="00000000" w:rsidRPr="00000000" w14:paraId="00000041">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enhance planning</w:t>
      </w:r>
      <w:r w:rsidDel="00000000" w:rsidR="00000000" w:rsidRPr="00000000">
        <w:rPr>
          <w:rtl w:val="0"/>
        </w:rPr>
      </w:r>
    </w:p>
    <w:p w:rsidR="00000000" w:rsidDel="00000000" w:rsidP="00000000" w:rsidRDefault="00000000" w:rsidRPr="00000000" w14:paraId="00000042">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targets</w:t>
      </w:r>
      <w:r w:rsidDel="00000000" w:rsidR="00000000" w:rsidRPr="00000000">
        <w:rPr>
          <w:rtl w:val="0"/>
        </w:rPr>
      </w:r>
    </w:p>
    <w:p w:rsidR="00000000" w:rsidDel="00000000" w:rsidP="00000000" w:rsidRDefault="00000000" w:rsidRPr="00000000" w14:paraId="00000043">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Encourage pupil motivation and enjoyment in subject area, developing positive responses to challenge and high expectations</w:t>
      </w:r>
      <w:r w:rsidDel="00000000" w:rsidR="00000000" w:rsidRPr="00000000">
        <w:rPr>
          <w:rtl w:val="0"/>
        </w:rPr>
      </w:r>
    </w:p>
    <w:p w:rsidR="00000000" w:rsidDel="00000000" w:rsidP="00000000" w:rsidRDefault="00000000" w:rsidRPr="00000000" w14:paraId="00000044">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review and plan action for improvement from lesson observations, leading, developing and enhancing the teaching practice of others.</w:t>
      </w:r>
      <w:r w:rsidDel="00000000" w:rsidR="00000000" w:rsidRPr="00000000">
        <w:rPr>
          <w:rtl w:val="0"/>
        </w:rPr>
      </w:r>
    </w:p>
    <w:p w:rsidR="00000000" w:rsidDel="00000000" w:rsidP="00000000" w:rsidRDefault="00000000" w:rsidRPr="00000000" w14:paraId="00000045">
      <w:pPr>
        <w:widowControl w:val="0"/>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46">
      <w:pPr>
        <w:widowControl w:val="0"/>
        <w:tabs>
          <w:tab w:val="center" w:pos="4320"/>
          <w:tab w:val="right" w:pos="8640"/>
        </w:tabs>
        <w:spacing w:after="200" w:line="360"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Leading, developing and enhancing the teaching practice of others:</w:t>
      </w:r>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047">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consistently teach good or better lessons across the curriculum </w:t>
      </w:r>
      <w:r w:rsidDel="00000000" w:rsidR="00000000" w:rsidRPr="00000000">
        <w:rPr>
          <w:rtl w:val="0"/>
        </w:rPr>
      </w:r>
    </w:p>
    <w:p w:rsidR="00000000" w:rsidDel="00000000" w:rsidP="00000000" w:rsidRDefault="00000000" w:rsidRPr="00000000" w14:paraId="00000048">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demonstrate effective practice through demonstration lessons and shared planning</w:t>
      </w:r>
      <w:r w:rsidDel="00000000" w:rsidR="00000000" w:rsidRPr="00000000">
        <w:rPr>
          <w:rtl w:val="0"/>
        </w:rPr>
      </w:r>
    </w:p>
    <w:p w:rsidR="00000000" w:rsidDel="00000000" w:rsidP="00000000" w:rsidRDefault="00000000" w:rsidRPr="00000000" w14:paraId="00000049">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monitor and evaluate the planning of other teachers providing constructive and developmental feedback on a regular basis</w:t>
      </w:r>
      <w:r w:rsidDel="00000000" w:rsidR="00000000" w:rsidRPr="00000000">
        <w:rPr>
          <w:rtl w:val="0"/>
        </w:rPr>
      </w:r>
    </w:p>
    <w:p w:rsidR="00000000" w:rsidDel="00000000" w:rsidP="00000000" w:rsidRDefault="00000000" w:rsidRPr="00000000" w14:paraId="0000004A">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In discussion and through audit to identify development needs</w:t>
      </w:r>
      <w:r w:rsidDel="00000000" w:rsidR="00000000" w:rsidRPr="00000000">
        <w:rPr>
          <w:rtl w:val="0"/>
        </w:rPr>
      </w:r>
    </w:p>
    <w:p w:rsidR="00000000" w:rsidDel="00000000" w:rsidP="00000000" w:rsidRDefault="00000000" w:rsidRPr="00000000" w14:paraId="0000004B">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contribute to the professional development of others</w:t>
      </w:r>
      <w:r w:rsidDel="00000000" w:rsidR="00000000" w:rsidRPr="00000000">
        <w:rPr>
          <w:rtl w:val="0"/>
        </w:rPr>
      </w:r>
    </w:p>
    <w:p w:rsidR="00000000" w:rsidDel="00000000" w:rsidP="00000000" w:rsidRDefault="00000000" w:rsidRPr="00000000" w14:paraId="0000004C">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identify</w:t>
      </w:r>
      <w:r w:rsidDel="00000000" w:rsidR="00000000" w:rsidRPr="00000000">
        <w:rPr>
          <w:rFonts w:ascii="Tahoma" w:cs="Tahoma" w:eastAsia="Tahoma" w:hAnsi="Tahoma"/>
          <w:b w:val="1"/>
          <w:rtl w:val="0"/>
        </w:rPr>
        <w:t xml:space="preserve">, </w:t>
      </w:r>
      <w:r w:rsidDel="00000000" w:rsidR="00000000" w:rsidRPr="00000000">
        <w:rPr>
          <w:rFonts w:ascii="Tahoma" w:cs="Tahoma" w:eastAsia="Tahoma" w:hAnsi="Tahoma"/>
          <w:rtl w:val="0"/>
        </w:rPr>
        <w:t xml:space="preserve">promote and model innovative and effective teaching strategies to meet the needs of all pupils</w:t>
      </w:r>
      <w:r w:rsidDel="00000000" w:rsidR="00000000" w:rsidRPr="00000000">
        <w:rPr>
          <w:rtl w:val="0"/>
        </w:rPr>
      </w:r>
    </w:p>
    <w:p w:rsidR="00000000" w:rsidDel="00000000" w:rsidP="00000000" w:rsidRDefault="00000000" w:rsidRPr="00000000" w14:paraId="0000004D">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Demonstrate the capacity to establish and maintain an effective team through negotiation, positive relationships, effective communication, appropriate delegation and monitoring of outcomes</w:t>
      </w:r>
      <w:r w:rsidDel="00000000" w:rsidR="00000000" w:rsidRPr="00000000">
        <w:rPr>
          <w:rtl w:val="0"/>
        </w:rPr>
      </w:r>
    </w:p>
    <w:p w:rsidR="00000000" w:rsidDel="00000000" w:rsidP="00000000" w:rsidRDefault="00000000" w:rsidRPr="00000000" w14:paraId="0000004E">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that feedback from lesson observations, work scrutiny and analysis of assessment data is appropriately reflected in teacher planning</w:t>
      </w:r>
      <w:r w:rsidDel="00000000" w:rsidR="00000000" w:rsidRPr="00000000">
        <w:rPr>
          <w:rtl w:val="0"/>
        </w:rPr>
      </w:r>
    </w:p>
    <w:p w:rsidR="00000000" w:rsidDel="00000000" w:rsidP="00000000" w:rsidRDefault="00000000" w:rsidRPr="00000000" w14:paraId="0000004F">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ensure appropriate induction</w:t>
      </w:r>
      <w:r w:rsidDel="00000000" w:rsidR="00000000" w:rsidRPr="00000000">
        <w:rPr>
          <w:rtl w:val="0"/>
        </w:rPr>
      </w:r>
    </w:p>
    <w:p w:rsidR="00000000" w:rsidDel="00000000" w:rsidP="00000000" w:rsidRDefault="00000000" w:rsidRPr="00000000" w14:paraId="00000050">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lead significant professional development</w:t>
      </w:r>
      <w:r w:rsidDel="00000000" w:rsidR="00000000" w:rsidRPr="00000000">
        <w:rPr>
          <w:rtl w:val="0"/>
        </w:rPr>
      </w:r>
    </w:p>
    <w:p w:rsidR="00000000" w:rsidDel="00000000" w:rsidP="00000000" w:rsidRDefault="00000000" w:rsidRPr="00000000" w14:paraId="00000051">
      <w:pPr>
        <w:widowControl w:val="0"/>
        <w:numPr>
          <w:ilvl w:val="0"/>
          <w:numId w:val="2"/>
        </w:numPr>
        <w:tabs>
          <w:tab w:val="center" w:pos="4320"/>
          <w:tab w:val="right" w:pos="8640"/>
        </w:tabs>
        <w:spacing w:line="240" w:lineRule="auto"/>
        <w:ind w:left="360"/>
        <w:rPr>
          <w:b w:val="1"/>
        </w:rPr>
      </w:pPr>
      <w:r w:rsidDel="00000000" w:rsidR="00000000" w:rsidRPr="00000000">
        <w:rPr>
          <w:rFonts w:ascii="Tahoma" w:cs="Tahoma" w:eastAsia="Tahoma" w:hAnsi="Tahoma"/>
          <w:rtl w:val="0"/>
        </w:rPr>
        <w:t xml:space="preserve">To support others in interrogation of data and action planning.</w:t>
      </w:r>
      <w:r w:rsidDel="00000000" w:rsidR="00000000" w:rsidRPr="00000000">
        <w:rPr>
          <w:rtl w:val="0"/>
        </w:rPr>
      </w:r>
    </w:p>
    <w:p w:rsidR="00000000" w:rsidDel="00000000" w:rsidP="00000000" w:rsidRDefault="00000000" w:rsidRPr="00000000" w14:paraId="00000052">
      <w:pPr>
        <w:widowControl w:val="0"/>
        <w:tabs>
          <w:tab w:val="center" w:pos="4320"/>
          <w:tab w:val="right" w:pos="8640"/>
        </w:tabs>
        <w:spacing w:line="240" w:lineRule="auto"/>
        <w:ind w:left="360" w:firstLine="0"/>
        <w:contextualSpacing w:val="0"/>
        <w:rPr>
          <w:rFonts w:ascii="Tahoma" w:cs="Tahoma" w:eastAsia="Tahoma" w:hAnsi="Tahoma"/>
          <w:b w:val="1"/>
        </w:rPr>
      </w:pPr>
      <w:r w:rsidDel="00000000" w:rsidR="00000000" w:rsidRPr="00000000">
        <w:rPr>
          <w:rtl w:val="0"/>
        </w:rPr>
      </w:r>
    </w:p>
    <w:p w:rsidR="00000000" w:rsidDel="00000000" w:rsidP="00000000" w:rsidRDefault="00000000" w:rsidRPr="00000000" w14:paraId="00000053">
      <w:pPr>
        <w:widowControl w:val="0"/>
        <w:tabs>
          <w:tab w:val="center" w:pos="4320"/>
          <w:tab w:val="right" w:pos="8640"/>
        </w:tabs>
        <w:spacing w:after="200" w:line="276" w:lineRule="auto"/>
        <w:contextualSpacing w:val="0"/>
        <w:rPr>
          <w:rFonts w:ascii="Tahoma" w:cs="Tahoma" w:eastAsia="Tahoma" w:hAnsi="Tahoma"/>
        </w:rPr>
      </w:pPr>
      <w:r w:rsidDel="00000000" w:rsidR="00000000" w:rsidRPr="00000000">
        <w:rPr>
          <w:rFonts w:ascii="Tahoma" w:cs="Tahoma" w:eastAsia="Tahoma" w:hAnsi="Tahoma"/>
          <w:b w:val="1"/>
          <w:rtl w:val="0"/>
        </w:rPr>
        <w:t xml:space="preserve">Specific Responsibilities:</w:t>
      </w:r>
      <w:r w:rsidDel="00000000" w:rsidR="00000000" w:rsidRPr="00000000">
        <w:rPr>
          <w:rtl w:val="0"/>
        </w:rPr>
      </w:r>
    </w:p>
    <w:p w:rsidR="00000000" w:rsidDel="00000000" w:rsidP="00000000" w:rsidRDefault="00000000" w:rsidRPr="00000000" w14:paraId="00000054">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Fonts w:ascii="Tahoma" w:cs="Tahoma" w:eastAsia="Tahoma" w:hAnsi="Tahoma"/>
          <w:rtl w:val="0"/>
        </w:rPr>
        <w:t xml:space="preserve">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000000" w:rsidDel="00000000" w:rsidP="00000000" w:rsidRDefault="00000000" w:rsidRPr="00000000" w14:paraId="00000055">
      <w:pPr>
        <w:widowControl w:val="0"/>
        <w:tabs>
          <w:tab w:val="center" w:pos="4320"/>
          <w:tab w:val="right" w:pos="8640"/>
        </w:tabs>
        <w:spacing w:after="200" w:line="240" w:lineRule="auto"/>
        <w:contextualSpacing w:val="0"/>
        <w:rPr>
          <w:rFonts w:ascii="Tahoma" w:cs="Tahoma" w:eastAsia="Tahoma" w:hAnsi="Tahoma"/>
          <w:i w:val="1"/>
        </w:rPr>
      </w:pPr>
      <w:r w:rsidDel="00000000" w:rsidR="00000000" w:rsidRPr="00000000">
        <w:rPr>
          <w:rFonts w:ascii="Tahoma" w:cs="Tahoma" w:eastAsia="Tahoma" w:hAnsi="Tahoma"/>
          <w:i w:val="1"/>
          <w:rtl w:val="0"/>
        </w:rPr>
        <w:t xml:space="preserve">&lt;&lt;insert any specific responsibilities of the post-holder here&gt;&gt;</w:t>
      </w:r>
    </w:p>
    <w:p w:rsidR="00000000" w:rsidDel="00000000" w:rsidP="00000000" w:rsidRDefault="00000000" w:rsidRPr="00000000" w14:paraId="00000056">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57">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58">
      <w:pPr>
        <w:widowControl w:val="0"/>
        <w:spacing w:line="240" w:lineRule="auto"/>
        <w:contextualSpacing w:val="0"/>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059">
      <w:pPr>
        <w:widowControl w:val="0"/>
        <w:pBdr>
          <w:top w:color="000000" w:space="1" w:sz="18" w:val="single"/>
          <w:left w:color="000000" w:space="4" w:sz="18" w:val="single"/>
          <w:bottom w:color="000000" w:space="1" w:sz="18" w:val="single"/>
          <w:right w:color="000000" w:space="4" w:sz="18" w:val="single"/>
        </w:pBdr>
        <w:tabs>
          <w:tab w:val="center" w:pos="4320"/>
          <w:tab w:val="right" w:pos="8640"/>
        </w:tabs>
        <w:spacing w:after="200" w:line="276" w:lineRule="auto"/>
        <w:contextualSpacing w:val="0"/>
        <w:rPr>
          <w:rFonts w:ascii="Tahoma" w:cs="Tahoma" w:eastAsia="Tahoma" w:hAnsi="Tahoma"/>
          <w:b w:val="1"/>
        </w:rPr>
      </w:pPr>
      <w:r w:rsidDel="00000000" w:rsidR="00000000" w:rsidRPr="00000000">
        <w:rPr>
          <w:rFonts w:ascii="Tahoma" w:cs="Tahoma" w:eastAsia="Tahoma" w:hAnsi="Tahoma"/>
          <w:b w:val="1"/>
          <w:rtl w:val="0"/>
        </w:rPr>
        <w:t xml:space="preserve">SECTION B – PERSON SPECIFICATION</w:t>
      </w:r>
    </w:p>
    <w:p w:rsidR="00000000" w:rsidDel="00000000" w:rsidP="00000000" w:rsidRDefault="00000000" w:rsidRPr="00000000" w14:paraId="0000005A">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tbl>
      <w:tblPr>
        <w:tblStyle w:val="Table1"/>
        <w:tblW w:w="8145.999999999999"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37"/>
        <w:gridCol w:w="3809"/>
        <w:tblGridChange w:id="0">
          <w:tblGrid>
            <w:gridCol w:w="4337"/>
            <w:gridCol w:w="3809"/>
          </w:tblGrid>
        </w:tblGridChange>
      </w:tblGrid>
      <w:tr>
        <w:tc>
          <w:tcPr/>
          <w:p w:rsidR="00000000" w:rsidDel="00000000" w:rsidP="00000000" w:rsidRDefault="00000000" w:rsidRPr="00000000" w14:paraId="0000005B">
            <w:pPr>
              <w:widowControl w:val="0"/>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QUALIFICATIONS:</w:t>
            </w:r>
          </w:p>
        </w:tc>
        <w:tc>
          <w:tcPr/>
          <w:p w:rsidR="00000000" w:rsidDel="00000000" w:rsidP="00000000" w:rsidRDefault="00000000" w:rsidRPr="00000000" w14:paraId="0000005C">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DfES Qualified Teacher Status (essential)</w:t>
            </w:r>
          </w:p>
          <w:p w:rsidR="00000000" w:rsidDel="00000000" w:rsidP="00000000" w:rsidRDefault="00000000" w:rsidRPr="00000000" w14:paraId="0000005D">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Evidence of recent and relevant in service training (essential)</w:t>
            </w:r>
          </w:p>
        </w:tc>
      </w:tr>
      <w:tr>
        <w:tc>
          <w:tcPr/>
          <w:p w:rsidR="00000000" w:rsidDel="00000000" w:rsidP="00000000" w:rsidRDefault="00000000" w:rsidRPr="00000000" w14:paraId="0000005E">
            <w:pPr>
              <w:widowControl w:val="0"/>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EXPERIENCE:</w:t>
            </w:r>
          </w:p>
          <w:p w:rsidR="00000000" w:rsidDel="00000000" w:rsidP="00000000" w:rsidRDefault="00000000" w:rsidRPr="00000000" w14:paraId="0000005F">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p w:rsidR="00000000" w:rsidDel="00000000" w:rsidP="00000000" w:rsidRDefault="00000000" w:rsidRPr="00000000" w14:paraId="00000060">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1">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62">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63">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Experience of working in an inner city multicultural community (desirable)</w:t>
            </w:r>
          </w:p>
          <w:p w:rsidR="00000000" w:rsidDel="00000000" w:rsidP="00000000" w:rsidRDefault="00000000" w:rsidRPr="00000000" w14:paraId="00000064">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Minimum of three years’ experience working in a Primary School (essential)</w:t>
            </w:r>
          </w:p>
          <w:p w:rsidR="00000000" w:rsidDel="00000000" w:rsidP="00000000" w:rsidRDefault="00000000" w:rsidRPr="00000000" w14:paraId="00000065">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Is able to demonstrate experience of successful leadership (essential)</w:t>
            </w:r>
          </w:p>
          <w:p w:rsidR="00000000" w:rsidDel="00000000" w:rsidP="00000000" w:rsidRDefault="00000000" w:rsidRPr="00000000" w14:paraId="00000066">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d)  Is able to demonstrate successful experience of management (essential)</w:t>
            </w:r>
          </w:p>
          <w:p w:rsidR="00000000" w:rsidDel="00000000" w:rsidP="00000000" w:rsidRDefault="00000000" w:rsidRPr="00000000" w14:paraId="00000067">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e)  Able to demonstrate successful experience of educating a variety of pupils with Special Needs (essential)</w:t>
            </w:r>
          </w:p>
          <w:p w:rsidR="00000000" w:rsidDel="00000000" w:rsidP="00000000" w:rsidRDefault="00000000" w:rsidRPr="00000000" w14:paraId="00000068">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f)  Able to demonstrate experience of dealing sympathetically and constructively with parents and the community (essential)</w:t>
            </w:r>
          </w:p>
        </w:tc>
      </w:tr>
      <w:tr>
        <w:tc>
          <w:tcPr/>
          <w:p w:rsidR="00000000" w:rsidDel="00000000" w:rsidP="00000000" w:rsidRDefault="00000000" w:rsidRPr="00000000" w14:paraId="00000069">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PERSONAL STYLE AND BEHAVIOUR:</w:t>
            </w:r>
            <w:r w:rsidDel="00000000" w:rsidR="00000000" w:rsidRPr="00000000">
              <w:rPr>
                <w:rtl w:val="0"/>
              </w:rPr>
            </w:r>
          </w:p>
          <w:p w:rsidR="00000000" w:rsidDel="00000000" w:rsidP="00000000" w:rsidRDefault="00000000" w:rsidRPr="00000000" w14:paraId="0000006A">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6B">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Is able to set and meet realistic targets for self and others (essential)</w:t>
            </w:r>
          </w:p>
          <w:p w:rsidR="00000000" w:rsidDel="00000000" w:rsidP="00000000" w:rsidRDefault="00000000" w:rsidRPr="00000000" w14:paraId="0000006C">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Is able to appraise own performance critically and meet changes accordingly (essential)</w:t>
            </w:r>
          </w:p>
          <w:p w:rsidR="00000000" w:rsidDel="00000000" w:rsidP="00000000" w:rsidRDefault="00000000" w:rsidRPr="00000000" w14:paraId="0000006D">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Is able to manage stressful situations and withstand pressures and ongoing challenges (essential)</w:t>
            </w:r>
          </w:p>
          <w:p w:rsidR="00000000" w:rsidDel="00000000" w:rsidP="00000000" w:rsidRDefault="00000000" w:rsidRPr="00000000" w14:paraId="0000006E">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d)  Is able to lead by example and draw upon own resources to problem solve (essential)</w:t>
            </w:r>
          </w:p>
        </w:tc>
      </w:tr>
      <w:tr>
        <w:tc>
          <w:tcPr/>
          <w:p w:rsidR="00000000" w:rsidDel="00000000" w:rsidP="00000000" w:rsidRDefault="00000000" w:rsidRPr="00000000" w14:paraId="0000006F">
            <w:pPr>
              <w:widowControl w:val="0"/>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KNOWLEDGE AND UNDERSTANDING:</w:t>
            </w:r>
          </w:p>
          <w:p w:rsidR="00000000" w:rsidDel="00000000" w:rsidP="00000000" w:rsidRDefault="00000000" w:rsidRPr="00000000" w14:paraId="00000070">
            <w:pPr>
              <w:widowControl w:val="0"/>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071">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72">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Sound knowledge of primary and early years curriculum (essential)</w:t>
            </w:r>
          </w:p>
          <w:p w:rsidR="00000000" w:rsidDel="00000000" w:rsidP="00000000" w:rsidRDefault="00000000" w:rsidRPr="00000000" w14:paraId="00000073">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Up to date knowledge and implementation of effective teaching and learning strategies including assessment for learning (essential)</w:t>
            </w:r>
          </w:p>
        </w:tc>
      </w:tr>
      <w:tr>
        <w:tc>
          <w:tcPr/>
          <w:p w:rsidR="00000000" w:rsidDel="00000000" w:rsidP="00000000" w:rsidRDefault="00000000" w:rsidRPr="00000000" w14:paraId="00000074">
            <w:pPr>
              <w:widowControl w:val="0"/>
              <w:tabs>
                <w:tab w:val="center" w:pos="4320"/>
                <w:tab w:val="right" w:pos="8640"/>
              </w:tabs>
              <w:spacing w:after="200" w:line="276" w:lineRule="auto"/>
              <w:contextualSpacing w:val="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EQUAL OPPORTUNITIES:</w:t>
            </w:r>
          </w:p>
          <w:p w:rsidR="00000000" w:rsidDel="00000000" w:rsidP="00000000" w:rsidRDefault="00000000" w:rsidRPr="00000000" w14:paraId="00000075">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Application form/interview</w:t>
            </w:r>
          </w:p>
        </w:tc>
        <w:tc>
          <w:tcPr/>
          <w:p w:rsidR="00000000" w:rsidDel="00000000" w:rsidP="00000000" w:rsidRDefault="00000000" w:rsidRPr="00000000" w14:paraId="00000076">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a)  Has understanding of and a commitment to the promotion of equal opportunities (essential)</w:t>
            </w:r>
          </w:p>
          <w:p w:rsidR="00000000" w:rsidDel="00000000" w:rsidP="00000000" w:rsidRDefault="00000000" w:rsidRPr="00000000" w14:paraId="00000077">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b)  Has commitment to the inclusion of all pupils into mainstream education (essential)</w:t>
            </w:r>
          </w:p>
          <w:p w:rsidR="00000000" w:rsidDel="00000000" w:rsidP="00000000" w:rsidRDefault="00000000" w:rsidRPr="00000000" w14:paraId="00000078">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Fonts w:ascii="Tahoma" w:cs="Tahoma" w:eastAsia="Tahoma" w:hAnsi="Tahoma"/>
                <w:sz w:val="20"/>
                <w:szCs w:val="20"/>
                <w:rtl w:val="0"/>
              </w:rPr>
              <w:t xml:space="preserve">c)  Has understanding of and commitment to EMA (Ethnic Minority Achievement) (essential)</w:t>
            </w:r>
          </w:p>
        </w:tc>
      </w:tr>
    </w:tbl>
    <w:p w:rsidR="00000000" w:rsidDel="00000000" w:rsidP="00000000" w:rsidRDefault="00000000" w:rsidRPr="00000000" w14:paraId="00000079">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A">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B">
      <w:pPr>
        <w:widowControl w:val="0"/>
        <w:tabs>
          <w:tab w:val="center" w:pos="4320"/>
          <w:tab w:val="right" w:pos="8640"/>
        </w:tabs>
        <w:spacing w:after="200" w:line="276" w:lineRule="auto"/>
        <w:contextualSpacing w:val="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7C">
      <w:pPr>
        <w:widowControl w:val="0"/>
        <w:tabs>
          <w:tab w:val="center" w:pos="4320"/>
          <w:tab w:val="right" w:pos="8640"/>
        </w:tabs>
        <w:spacing w:after="200" w:line="240"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D">
      <w:pPr>
        <w:widowControl w:val="0"/>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E">
      <w:pPr>
        <w:widowControl w:val="0"/>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7F">
      <w:pPr>
        <w:widowControl w:val="0"/>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80">
      <w:pPr>
        <w:widowControl w:val="0"/>
        <w:spacing w:after="200" w:line="276" w:lineRule="auto"/>
        <w:contextualSpacing w:val="0"/>
        <w:rPr>
          <w:rFonts w:ascii="Tahoma" w:cs="Tahoma" w:eastAsia="Tahoma" w:hAnsi="Tahoma"/>
        </w:rPr>
      </w:pPr>
      <w:r w:rsidDel="00000000" w:rsidR="00000000" w:rsidRPr="00000000">
        <w:rPr>
          <w:rtl w:val="0"/>
        </w:rPr>
      </w:r>
    </w:p>
    <w:p w:rsidR="00000000" w:rsidDel="00000000" w:rsidP="00000000" w:rsidRDefault="00000000" w:rsidRPr="00000000" w14:paraId="00000081">
      <w:pPr>
        <w:widowControl w:val="0"/>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2">
      <w:pPr>
        <w:widowControl w:val="0"/>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3">
      <w:pPr>
        <w:widowControl w:val="0"/>
        <w:spacing w:after="200" w:line="276" w:lineRule="auto"/>
        <w:contextualSpacing w:val="0"/>
        <w:rPr>
          <w:rFonts w:ascii="Cambria" w:cs="Cambria" w:eastAsia="Cambria" w:hAnsi="Cambria"/>
        </w:rPr>
      </w:pPr>
      <w:r w:rsidDel="00000000" w:rsidR="00000000" w:rsidRPr="00000000">
        <w:rPr>
          <w:rtl w:val="0"/>
        </w:rPr>
      </w:r>
    </w:p>
    <w:p w:rsidR="00000000" w:rsidDel="00000000" w:rsidP="00000000" w:rsidRDefault="00000000" w:rsidRPr="00000000" w14:paraId="00000084">
      <w:pPr>
        <w:contextualSpacing w:val="0"/>
        <w:rPr>
          <w:rFonts w:ascii="Tahoma" w:cs="Tahoma" w:eastAsia="Tahoma" w:hAnsi="Tahoma"/>
          <w:b w:val="1"/>
        </w:rPr>
      </w:pPr>
      <w:r w:rsidDel="00000000" w:rsidR="00000000" w:rsidRPr="00000000">
        <w:rPr>
          <w:rtl w:val="0"/>
        </w:rPr>
      </w:r>
    </w:p>
    <w:sectPr>
      <w:headerReference r:id="rId6" w:type="default"/>
      <w:headerReference r:id="rId7" w:type="first"/>
      <w:footerReference r:id="rId8" w:type="default"/>
      <w:footerReference r:id="rId9" w:type="first"/>
      <w:pgSz w:h="16834" w:w="11909"/>
      <w:pgMar w:bottom="1440" w:top="1440" w:left="1440" w:right="1440" w:head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5">
    <w:pPr>
      <w:ind w:left="720" w:firstLine="0"/>
      <w:contextualSpacing w:val="0"/>
      <w:rPr/>
    </w:pPr>
    <w:r w:rsidDel="00000000" w:rsidR="00000000" w:rsidRPr="00000000">
      <w:rPr>
        <w:b w:val="1"/>
        <w:color w:val="0f436f"/>
        <w:sz w:val="20"/>
        <w:szCs w:val="20"/>
        <w:rtl w:val="0"/>
      </w:rPr>
      <w:t xml:space="preserve">Leading Learning Trust Policy - Learning. Together. For Life.</w:t>
      <w:tab/>
      <w:tab/>
    </w:r>
    <w:r w:rsidDel="00000000" w:rsidR="00000000" w:rsidRPr="00000000">
      <w:rPr>
        <w:b w:val="1"/>
        <w:sz w:val="20"/>
        <w:szCs w:val="20"/>
        <w:rtl w:val="0"/>
      </w:rPr>
      <w:tab/>
    </w:r>
    <w:r w:rsidDel="00000000" w:rsidR="00000000" w:rsidRPr="00000000">
      <w:rPr>
        <w:b w:val="1"/>
        <w:sz w:val="20"/>
        <w:szCs w:val="20"/>
        <w:rtl w:val="0"/>
      </w:rPr>
      <w:t xml:space="preserve">Page </w:t>
    </w:r>
    <w:r w:rsidDel="00000000" w:rsidR="00000000" w:rsidRPr="00000000">
      <w:rPr>
        <w:b w:val="1"/>
        <w:sz w:val="20"/>
        <w:szCs w:val="2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6">
    <w:pPr>
      <w:contextualSpacing w:val="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ind w:left="1440" w:firstLine="720"/>
      <w:contextualSpacing w:val="0"/>
      <w:rPr/>
    </w:pPr>
    <w:r w:rsidDel="00000000" w:rsidR="00000000" w:rsidRPr="00000000">
      <w:rPr/>
      <w:drawing>
        <wp:inline distB="114300" distT="114300" distL="114300" distR="114300">
          <wp:extent cx="2557463" cy="779598"/>
          <wp:effectExtent b="0" l="0" r="0" t="0"/>
          <wp:docPr id="2"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2557463" cy="779598"/>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contextualSpacing w:val="0"/>
      <w:rPr>
        <w:b w:val="1"/>
        <w:color w:val="0f436f"/>
        <w:sz w:val="20"/>
        <w:szCs w:val="20"/>
      </w:rPr>
    </w:pPr>
    <w:r w:rsidDel="00000000" w:rsidR="00000000" w:rsidRPr="00000000">
      <w:rPr>
        <w:b w:val="1"/>
        <w:color w:val="0f436f"/>
        <w:sz w:val="20"/>
        <w:szCs w:val="20"/>
        <w:rtl w:val="0"/>
      </w:rPr>
      <w:t xml:space="preserve"> Selwyn Primary School and Portway Primary School are part of the Leading Learning Trust.</w:t>
    </w:r>
  </w:p>
  <w:p w:rsidR="00000000" w:rsidDel="00000000" w:rsidP="00000000" w:rsidRDefault="00000000" w:rsidRPr="00000000" w14:paraId="0000008A">
    <w:pPr>
      <w:ind w:left="1440" w:firstLine="720"/>
      <w:contextualSpacing w:val="0"/>
      <w:rPr/>
    </w:pPr>
    <w:r w:rsidDel="00000000" w:rsidR="00000000" w:rsidRPr="00000000">
      <w:rPr>
        <w:rtl w:val="0"/>
      </w:rPr>
    </w:r>
  </w:p>
  <w:p w:rsidR="00000000" w:rsidDel="00000000" w:rsidP="00000000" w:rsidRDefault="00000000" w:rsidRPr="00000000" w14:paraId="0000008B">
    <w:pPr>
      <w:ind w:left="1440" w:firstLine="720"/>
      <w:contextualSpacing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contextualSpacing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C">
    <w:pPr>
      <w:contextualSpacing w:val="0"/>
      <w:rPr/>
    </w:pPr>
    <w:r w:rsidDel="00000000" w:rsidR="00000000" w:rsidRPr="00000000">
      <w:rPr>
        <w:rtl w:val="0"/>
      </w:rPr>
      <w:tab/>
      <w:tab/>
      <w:tab/>
      <w:tab/>
      <w:tab/>
      <w:tab/>
      <w:tab/>
      <w:tab/>
      <w:tab/>
      <w:tab/>
      <w:tab/>
      <w:tab/>
      <w:tab/>
      <w:tab/>
      <w:tab/>
      <w:tab/>
      <w:tab/>
      <w:tab/>
      <w:tab/>
      <w:tab/>
      <w:tab/>
      <w:tab/>
      <w:tab/>
    </w:r>
    <w:r w:rsidDel="00000000" w:rsidR="00000000" w:rsidRPr="00000000">
      <w:rPr/>
      <w:drawing>
        <wp:inline distB="114300" distT="114300" distL="114300" distR="114300">
          <wp:extent cx="619125" cy="981075"/>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19125" cy="981075"/>
                  </a:xfrm>
                  <a:prstGeom prst="rect"/>
                  <a:ln/>
                </pic:spPr>
              </pic:pic>
            </a:graphicData>
          </a:graphic>
        </wp:inline>
      </w:drawing>
    </w:r>
    <w:r w:rsidDel="00000000" w:rsidR="00000000" w:rsidRPr="00000000">
      <w:rPr>
        <w:rtl w:val="0"/>
      </w:rPr>
      <w:tab/>
      <w:tab/>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abstractNum w:abstractNumId="2">
    <w:lvl w:ilvl="0">
      <w:start w:val="1"/>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Arial" w:cs="Arial" w:eastAsia="Arial" w:hAnsi="Arial"/>
      </w:rPr>
    </w:lvl>
    <w:lvl w:ilvl="2">
      <w:start w:val="1"/>
      <w:numFmt w:val="bullet"/>
      <w:lvlText w:val="▪"/>
      <w:lvlJc w:val="left"/>
      <w:pPr>
        <w:ind w:left="1800" w:hanging="360"/>
      </w:pPr>
      <w:rPr>
        <w:rFonts w:ascii="Arial" w:cs="Arial" w:eastAsia="Arial" w:hAnsi="Arial"/>
      </w:rPr>
    </w:lvl>
    <w:lvl w:ilvl="3">
      <w:start w:val="1"/>
      <w:numFmt w:val="bullet"/>
      <w:lvlText w:val="●"/>
      <w:lvlJc w:val="left"/>
      <w:pPr>
        <w:ind w:left="2520" w:hanging="360"/>
      </w:pPr>
      <w:rPr>
        <w:rFonts w:ascii="Arial" w:cs="Arial" w:eastAsia="Arial" w:hAnsi="Arial"/>
      </w:rPr>
    </w:lvl>
    <w:lvl w:ilvl="4">
      <w:start w:val="1"/>
      <w:numFmt w:val="bullet"/>
      <w:lvlText w:val="o"/>
      <w:lvlJc w:val="left"/>
      <w:pPr>
        <w:ind w:left="3240" w:hanging="360"/>
      </w:pPr>
      <w:rPr>
        <w:rFonts w:ascii="Arial" w:cs="Arial" w:eastAsia="Arial" w:hAnsi="Arial"/>
      </w:rPr>
    </w:lvl>
    <w:lvl w:ilvl="5">
      <w:start w:val="1"/>
      <w:numFmt w:val="bullet"/>
      <w:lvlText w:val="▪"/>
      <w:lvlJc w:val="left"/>
      <w:pPr>
        <w:ind w:left="3960" w:hanging="360"/>
      </w:pPr>
      <w:rPr>
        <w:rFonts w:ascii="Arial" w:cs="Arial" w:eastAsia="Arial" w:hAnsi="Arial"/>
      </w:rPr>
    </w:lvl>
    <w:lvl w:ilvl="6">
      <w:start w:val="1"/>
      <w:numFmt w:val="bullet"/>
      <w:lvlText w:val="●"/>
      <w:lvlJc w:val="left"/>
      <w:pPr>
        <w:ind w:left="4680" w:hanging="360"/>
      </w:pPr>
      <w:rPr>
        <w:rFonts w:ascii="Arial" w:cs="Arial" w:eastAsia="Arial" w:hAnsi="Arial"/>
      </w:rPr>
    </w:lvl>
    <w:lvl w:ilvl="7">
      <w:start w:val="1"/>
      <w:numFmt w:val="bullet"/>
      <w:lvlText w:val="o"/>
      <w:lvlJc w:val="left"/>
      <w:pPr>
        <w:ind w:left="5400" w:hanging="360"/>
      </w:pPr>
      <w:rPr>
        <w:rFonts w:ascii="Arial" w:cs="Arial" w:eastAsia="Arial" w:hAnsi="Arial"/>
      </w:rPr>
    </w:lvl>
    <w:lvl w:ilvl="8">
      <w:start w:val="1"/>
      <w:numFmt w:val="bullet"/>
      <w:lvlText w:val="▪"/>
      <w:lvlJc w:val="left"/>
      <w:pPr>
        <w:ind w:left="6120" w:hanging="360"/>
      </w:pPr>
      <w:rPr>
        <w:rFonts w:ascii="Arial" w:cs="Arial" w:eastAsia="Arial" w:hAnsi="Arial"/>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rFonts w:ascii="Tahoma" w:cs="Tahoma" w:eastAsia="Tahoma" w:hAnsi="Tahoma"/>
      <w:b w:val="1"/>
      <w:color w:val="1155cc"/>
      <w:sz w:val="28"/>
      <w:szCs w:val="28"/>
    </w:rPr>
  </w:style>
  <w:style w:type="paragraph" w:styleId="Heading2">
    <w:name w:val="heading 2"/>
    <w:basedOn w:val="Normal"/>
    <w:next w:val="Normal"/>
    <w:pPr>
      <w:keepNext w:val="1"/>
      <w:keepLines w:val="1"/>
    </w:pPr>
    <w:rPr>
      <w:rFonts w:ascii="Tahoma" w:cs="Tahoma" w:eastAsia="Tahoma" w:hAnsi="Tahoma"/>
      <w:b w:val="1"/>
      <w:color w:val="1155cc"/>
      <w:sz w:val="24"/>
      <w:szCs w:val="24"/>
    </w:rPr>
  </w:style>
  <w:style w:type="paragraph" w:styleId="Heading3">
    <w:name w:val="heading 3"/>
    <w:basedOn w:val="Normal"/>
    <w:next w:val="Normal"/>
    <w:pPr>
      <w:keepNext w:val="1"/>
      <w:keepLines w:val="1"/>
    </w:pPr>
    <w:rPr>
      <w:rFonts w:ascii="Tahoma" w:cs="Tahoma" w:eastAsia="Tahoma" w:hAnsi="Tahoma"/>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