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308C" w:rsidRDefault="0075308C" w:rsidP="0075308C">
      <w:pPr>
        <w:pStyle w:val="Default"/>
        <w:jc w:val="center"/>
        <w:rPr>
          <w:b/>
          <w:bCs/>
          <w:sz w:val="28"/>
          <w:szCs w:val="28"/>
        </w:rPr>
      </w:pPr>
    </w:p>
    <w:p w:rsidR="0075308C" w:rsidRDefault="0075308C" w:rsidP="0075308C">
      <w:pPr>
        <w:pStyle w:val="Default"/>
        <w:jc w:val="center"/>
        <w:rPr>
          <w:sz w:val="28"/>
          <w:szCs w:val="28"/>
        </w:rPr>
      </w:pPr>
      <w:r>
        <w:rPr>
          <w:b/>
          <w:bCs/>
          <w:sz w:val="28"/>
          <w:szCs w:val="28"/>
        </w:rPr>
        <w:t>JOB DESCRIPTION</w:t>
      </w:r>
    </w:p>
    <w:p w:rsidR="0075308C" w:rsidRDefault="0075308C" w:rsidP="0075308C">
      <w:pPr>
        <w:spacing w:after="200" w:line="276" w:lineRule="auto"/>
        <w:rPr>
          <w:rFonts w:ascii="Calibri" w:eastAsia="Calibri" w:hAnsi="Calibri"/>
          <w:b/>
          <w:u w:val="single"/>
          <w:lang w:val="en-US" w:eastAsia="en-US"/>
        </w:rPr>
      </w:pPr>
    </w:p>
    <w:p w:rsidR="0075308C" w:rsidRDefault="0075308C" w:rsidP="0075308C">
      <w:pPr>
        <w:pStyle w:val="Default"/>
        <w:rPr>
          <w:sz w:val="23"/>
          <w:szCs w:val="23"/>
        </w:rPr>
      </w:pPr>
    </w:p>
    <w:tbl>
      <w:tblPr>
        <w:tblStyle w:val="TableGrid"/>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3260"/>
      </w:tblGrid>
      <w:tr w:rsidR="0075308C" w:rsidTr="0075308C">
        <w:tc>
          <w:tcPr>
            <w:tcW w:w="3261" w:type="dxa"/>
          </w:tcPr>
          <w:p w:rsidR="0075308C" w:rsidRPr="00F0480E" w:rsidRDefault="0075308C" w:rsidP="0075308C">
            <w:pPr>
              <w:pStyle w:val="Default"/>
              <w:rPr>
                <w:rFonts w:asciiTheme="minorHAnsi" w:hAnsiTheme="minorHAnsi" w:cstheme="minorHAnsi"/>
                <w:sz w:val="22"/>
                <w:szCs w:val="22"/>
              </w:rPr>
            </w:pPr>
            <w:r w:rsidRPr="00F0480E">
              <w:rPr>
                <w:rFonts w:asciiTheme="minorHAnsi" w:hAnsiTheme="minorHAnsi" w:cstheme="minorHAnsi"/>
                <w:b/>
                <w:bCs/>
                <w:sz w:val="22"/>
                <w:szCs w:val="22"/>
              </w:rPr>
              <w:t>Title of Job</w:t>
            </w:r>
          </w:p>
        </w:tc>
        <w:tc>
          <w:tcPr>
            <w:tcW w:w="3260" w:type="dxa"/>
          </w:tcPr>
          <w:p w:rsidR="0075308C" w:rsidRPr="00F0480E" w:rsidRDefault="0075308C" w:rsidP="0075308C">
            <w:pPr>
              <w:pStyle w:val="Default"/>
              <w:rPr>
                <w:rFonts w:asciiTheme="minorHAnsi" w:hAnsiTheme="minorHAnsi" w:cstheme="minorHAnsi"/>
                <w:sz w:val="22"/>
                <w:szCs w:val="22"/>
              </w:rPr>
            </w:pPr>
            <w:r w:rsidRPr="00F0480E">
              <w:rPr>
                <w:rFonts w:asciiTheme="minorHAnsi" w:hAnsiTheme="minorHAnsi" w:cstheme="minorHAnsi"/>
                <w:sz w:val="22"/>
                <w:szCs w:val="22"/>
              </w:rPr>
              <w:t>Learning Mentor</w:t>
            </w:r>
          </w:p>
          <w:p w:rsidR="0075308C" w:rsidRPr="00F0480E" w:rsidRDefault="0075308C" w:rsidP="0075308C">
            <w:pPr>
              <w:pStyle w:val="Default"/>
              <w:rPr>
                <w:rFonts w:asciiTheme="minorHAnsi" w:hAnsiTheme="minorHAnsi" w:cstheme="minorHAnsi"/>
                <w:sz w:val="22"/>
                <w:szCs w:val="22"/>
              </w:rPr>
            </w:pPr>
          </w:p>
        </w:tc>
        <w:bookmarkStart w:id="0" w:name="_GoBack"/>
        <w:bookmarkEnd w:id="0"/>
      </w:tr>
      <w:tr w:rsidR="0075308C" w:rsidTr="0075308C">
        <w:tc>
          <w:tcPr>
            <w:tcW w:w="3261" w:type="dxa"/>
          </w:tcPr>
          <w:p w:rsidR="0075308C" w:rsidRPr="00F0480E" w:rsidRDefault="0075308C" w:rsidP="0075308C">
            <w:pPr>
              <w:pStyle w:val="Default"/>
              <w:rPr>
                <w:rFonts w:asciiTheme="minorHAnsi" w:hAnsiTheme="minorHAnsi" w:cstheme="minorHAnsi"/>
                <w:sz w:val="22"/>
                <w:szCs w:val="22"/>
              </w:rPr>
            </w:pPr>
            <w:r w:rsidRPr="00F0480E">
              <w:rPr>
                <w:rFonts w:asciiTheme="minorHAnsi" w:hAnsiTheme="minorHAnsi" w:cstheme="minorHAnsi"/>
                <w:b/>
                <w:bCs/>
                <w:sz w:val="22"/>
                <w:szCs w:val="22"/>
              </w:rPr>
              <w:t>Grade</w:t>
            </w:r>
          </w:p>
        </w:tc>
        <w:tc>
          <w:tcPr>
            <w:tcW w:w="3260" w:type="dxa"/>
          </w:tcPr>
          <w:p w:rsidR="0075308C" w:rsidRPr="00F0480E" w:rsidRDefault="0075308C" w:rsidP="0075308C">
            <w:pPr>
              <w:pStyle w:val="Default"/>
              <w:rPr>
                <w:rFonts w:asciiTheme="minorHAnsi" w:hAnsiTheme="minorHAnsi" w:cstheme="minorHAnsi"/>
                <w:bCs/>
                <w:sz w:val="22"/>
                <w:szCs w:val="22"/>
              </w:rPr>
            </w:pPr>
            <w:r w:rsidRPr="00F0480E">
              <w:rPr>
                <w:rFonts w:asciiTheme="minorHAnsi" w:hAnsiTheme="minorHAnsi" w:cstheme="minorHAnsi"/>
                <w:bCs/>
                <w:sz w:val="22"/>
                <w:szCs w:val="22"/>
              </w:rPr>
              <w:t>Scale 4</w:t>
            </w:r>
          </w:p>
          <w:p w:rsidR="0075308C" w:rsidRPr="00F0480E" w:rsidRDefault="0075308C" w:rsidP="0075308C">
            <w:pPr>
              <w:pStyle w:val="Default"/>
              <w:rPr>
                <w:rFonts w:asciiTheme="minorHAnsi" w:hAnsiTheme="minorHAnsi" w:cstheme="minorHAnsi"/>
                <w:sz w:val="22"/>
                <w:szCs w:val="22"/>
              </w:rPr>
            </w:pPr>
          </w:p>
        </w:tc>
      </w:tr>
      <w:tr w:rsidR="0075308C" w:rsidTr="0075308C">
        <w:tc>
          <w:tcPr>
            <w:tcW w:w="3261" w:type="dxa"/>
          </w:tcPr>
          <w:p w:rsidR="0075308C" w:rsidRPr="00F0480E" w:rsidRDefault="0075308C" w:rsidP="0075308C">
            <w:pPr>
              <w:pStyle w:val="Default"/>
              <w:rPr>
                <w:rFonts w:asciiTheme="minorHAnsi" w:hAnsiTheme="minorHAnsi" w:cstheme="minorHAnsi"/>
                <w:b/>
                <w:sz w:val="22"/>
                <w:szCs w:val="22"/>
              </w:rPr>
            </w:pPr>
            <w:r w:rsidRPr="00F0480E">
              <w:rPr>
                <w:rFonts w:asciiTheme="minorHAnsi" w:hAnsiTheme="minorHAnsi" w:cstheme="minorHAnsi"/>
                <w:b/>
                <w:sz w:val="22"/>
                <w:szCs w:val="22"/>
              </w:rPr>
              <w:t>Reports to</w:t>
            </w:r>
          </w:p>
        </w:tc>
        <w:tc>
          <w:tcPr>
            <w:tcW w:w="3260" w:type="dxa"/>
          </w:tcPr>
          <w:p w:rsidR="0075308C" w:rsidRPr="00F0480E" w:rsidRDefault="0075308C" w:rsidP="0075308C">
            <w:pPr>
              <w:pStyle w:val="Default"/>
              <w:rPr>
                <w:rFonts w:asciiTheme="minorHAnsi" w:hAnsiTheme="minorHAnsi" w:cstheme="minorHAnsi"/>
                <w:sz w:val="22"/>
                <w:szCs w:val="22"/>
              </w:rPr>
            </w:pPr>
            <w:r w:rsidRPr="00F0480E">
              <w:rPr>
                <w:rFonts w:asciiTheme="minorHAnsi" w:hAnsiTheme="minorHAnsi" w:cstheme="minorHAnsi"/>
                <w:sz w:val="22"/>
                <w:szCs w:val="22"/>
              </w:rPr>
              <w:t>Head teacher</w:t>
            </w:r>
          </w:p>
          <w:p w:rsidR="0075308C" w:rsidRPr="00F0480E" w:rsidRDefault="0075308C" w:rsidP="0075308C">
            <w:pPr>
              <w:pStyle w:val="Default"/>
              <w:rPr>
                <w:rFonts w:asciiTheme="minorHAnsi" w:hAnsiTheme="minorHAnsi" w:cstheme="minorHAnsi"/>
                <w:sz w:val="22"/>
                <w:szCs w:val="22"/>
              </w:rPr>
            </w:pPr>
          </w:p>
        </w:tc>
      </w:tr>
      <w:tr w:rsidR="0075308C" w:rsidTr="0075308C">
        <w:tc>
          <w:tcPr>
            <w:tcW w:w="3261" w:type="dxa"/>
          </w:tcPr>
          <w:p w:rsidR="0075308C" w:rsidRPr="00F0480E" w:rsidRDefault="0075308C" w:rsidP="0075308C">
            <w:pPr>
              <w:pStyle w:val="Default"/>
              <w:rPr>
                <w:rFonts w:asciiTheme="minorHAnsi" w:hAnsiTheme="minorHAnsi" w:cstheme="minorHAnsi"/>
                <w:b/>
                <w:sz w:val="22"/>
                <w:szCs w:val="22"/>
              </w:rPr>
            </w:pPr>
            <w:r w:rsidRPr="00F0480E">
              <w:rPr>
                <w:rFonts w:asciiTheme="minorHAnsi" w:hAnsiTheme="minorHAnsi" w:cstheme="minorHAnsi"/>
                <w:b/>
                <w:sz w:val="22"/>
                <w:szCs w:val="22"/>
              </w:rPr>
              <w:t>Start date</w:t>
            </w:r>
          </w:p>
        </w:tc>
        <w:tc>
          <w:tcPr>
            <w:tcW w:w="3260" w:type="dxa"/>
          </w:tcPr>
          <w:p w:rsidR="0075308C" w:rsidRPr="00F0480E" w:rsidRDefault="0075308C" w:rsidP="0075308C">
            <w:pPr>
              <w:pStyle w:val="Default"/>
              <w:rPr>
                <w:rFonts w:asciiTheme="minorHAnsi" w:hAnsiTheme="minorHAnsi" w:cstheme="minorHAnsi"/>
                <w:sz w:val="22"/>
                <w:szCs w:val="22"/>
              </w:rPr>
            </w:pPr>
            <w:r w:rsidRPr="00F0480E">
              <w:rPr>
                <w:rFonts w:asciiTheme="minorHAnsi" w:hAnsiTheme="minorHAnsi" w:cstheme="minorHAnsi"/>
                <w:sz w:val="22"/>
                <w:szCs w:val="22"/>
              </w:rPr>
              <w:t>September 2018</w:t>
            </w:r>
          </w:p>
          <w:p w:rsidR="0075308C" w:rsidRPr="00F0480E" w:rsidRDefault="0075308C" w:rsidP="0075308C">
            <w:pPr>
              <w:pStyle w:val="Default"/>
              <w:rPr>
                <w:rFonts w:asciiTheme="minorHAnsi" w:hAnsiTheme="minorHAnsi" w:cstheme="minorHAnsi"/>
                <w:sz w:val="22"/>
                <w:szCs w:val="22"/>
              </w:rPr>
            </w:pPr>
          </w:p>
        </w:tc>
      </w:tr>
    </w:tbl>
    <w:p w:rsidR="0075308C" w:rsidRDefault="0075308C" w:rsidP="0075308C">
      <w:pPr>
        <w:pStyle w:val="Default"/>
        <w:rPr>
          <w:sz w:val="23"/>
          <w:szCs w:val="23"/>
        </w:rPr>
      </w:pPr>
    </w:p>
    <w:tbl>
      <w:tblPr>
        <w:tblpPr w:leftFromText="180" w:rightFromText="180" w:vertAnchor="page" w:horzAnchor="margin" w:tblpY="286"/>
        <w:tblW w:w="10264" w:type="dxa"/>
        <w:tblLayout w:type="fixed"/>
        <w:tblLook w:val="04A0" w:firstRow="1" w:lastRow="0" w:firstColumn="1" w:lastColumn="0" w:noHBand="0" w:noVBand="1"/>
      </w:tblPr>
      <w:tblGrid>
        <w:gridCol w:w="1951"/>
        <w:gridCol w:w="8313"/>
      </w:tblGrid>
      <w:tr w:rsidR="0075308C" w:rsidRPr="0075308C" w:rsidTr="0075308C">
        <w:trPr>
          <w:trHeight w:val="1413"/>
        </w:trPr>
        <w:tc>
          <w:tcPr>
            <w:tcW w:w="1951" w:type="dxa"/>
            <w:shd w:val="clear" w:color="auto" w:fill="auto"/>
          </w:tcPr>
          <w:p w:rsidR="0075308C" w:rsidRPr="0075308C" w:rsidRDefault="0075308C" w:rsidP="0075308C">
            <w:pPr>
              <w:jc w:val="center"/>
              <w:rPr>
                <w:rFonts w:ascii="Calibri" w:eastAsia="Calibri" w:hAnsi="Calibri"/>
                <w:sz w:val="22"/>
                <w:szCs w:val="22"/>
                <w:lang w:eastAsia="en-US"/>
              </w:rPr>
            </w:pPr>
            <w:r w:rsidRPr="0075308C">
              <w:rPr>
                <w:rFonts w:ascii="Calibri" w:eastAsia="Calibri" w:hAnsi="Calibri"/>
                <w:sz w:val="22"/>
                <w:szCs w:val="22"/>
                <w:lang w:eastAsia="en-US"/>
              </w:rPr>
              <w:br/>
            </w:r>
            <w:r>
              <w:rPr>
                <w:rFonts w:ascii="Calibri" w:eastAsia="Calibri" w:hAnsi="Calibri"/>
                <w:noProof/>
                <w:sz w:val="22"/>
                <w:szCs w:val="22"/>
              </w:rPr>
              <w:drawing>
                <wp:inline distT="0" distB="0" distL="0" distR="0" wp14:anchorId="6C5EA58B" wp14:editId="0601BBBD">
                  <wp:extent cx="847725" cy="6667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PS.jpg"/>
                          <pic:cNvPicPr/>
                        </pic:nvPicPr>
                        <pic:blipFill>
                          <a:blip r:embed="rId8">
                            <a:extLst>
                              <a:ext uri="{28A0092B-C50C-407E-A947-70E740481C1C}">
                                <a14:useLocalDpi xmlns:a14="http://schemas.microsoft.com/office/drawing/2010/main" val="0"/>
                              </a:ext>
                            </a:extLst>
                          </a:blip>
                          <a:stretch>
                            <a:fillRect/>
                          </a:stretch>
                        </pic:blipFill>
                        <pic:spPr>
                          <a:xfrm>
                            <a:off x="0" y="0"/>
                            <a:ext cx="847725" cy="666750"/>
                          </a:xfrm>
                          <a:prstGeom prst="rect">
                            <a:avLst/>
                          </a:prstGeom>
                        </pic:spPr>
                      </pic:pic>
                    </a:graphicData>
                  </a:graphic>
                </wp:inline>
              </w:drawing>
            </w:r>
            <w:r w:rsidRPr="0075308C">
              <w:rPr>
                <w:rFonts w:ascii="Calibri" w:eastAsia="Calibri" w:hAnsi="Calibri"/>
                <w:b/>
                <w:color w:val="0000CC"/>
                <w:sz w:val="28"/>
                <w:szCs w:val="22"/>
                <w:lang w:eastAsia="en-US"/>
              </w:rPr>
              <w:tab/>
            </w:r>
          </w:p>
        </w:tc>
        <w:tc>
          <w:tcPr>
            <w:tcW w:w="8313" w:type="dxa"/>
            <w:shd w:val="clear" w:color="auto" w:fill="auto"/>
          </w:tcPr>
          <w:p w:rsidR="0075308C" w:rsidRPr="0075308C" w:rsidRDefault="0075308C" w:rsidP="00AC2229">
            <w:pPr>
              <w:rPr>
                <w:rFonts w:ascii="Calibri" w:eastAsia="Calibri" w:hAnsi="Calibri"/>
                <w:sz w:val="22"/>
                <w:szCs w:val="22"/>
                <w:lang w:eastAsia="en-US"/>
              </w:rPr>
            </w:pPr>
          </w:p>
          <w:p w:rsidR="0075308C" w:rsidRPr="0075308C" w:rsidRDefault="0075308C" w:rsidP="00AC2229">
            <w:pPr>
              <w:rPr>
                <w:rFonts w:ascii="Calibri" w:eastAsia="Calibri" w:hAnsi="Calibri"/>
                <w:sz w:val="22"/>
                <w:szCs w:val="22"/>
                <w:lang w:eastAsia="en-US"/>
              </w:rPr>
            </w:pPr>
          </w:p>
          <w:p w:rsidR="0075308C" w:rsidRPr="0075308C" w:rsidRDefault="0075308C" w:rsidP="00AC2229">
            <w:pPr>
              <w:rPr>
                <w:rFonts w:ascii="Arial" w:eastAsia="Calibri" w:hAnsi="Arial" w:cs="Arial"/>
                <w:b/>
                <w:i/>
                <w:color w:val="000066"/>
                <w:sz w:val="20"/>
                <w:szCs w:val="20"/>
                <w:lang w:eastAsia="en-US"/>
              </w:rPr>
            </w:pPr>
            <w:r w:rsidRPr="0075308C">
              <w:rPr>
                <w:rFonts w:ascii="Arial" w:eastAsia="Calibri" w:hAnsi="Arial" w:cs="Arial"/>
                <w:b/>
                <w:i/>
                <w:color w:val="000066"/>
                <w:sz w:val="20"/>
                <w:szCs w:val="20"/>
                <w:lang w:eastAsia="en-US"/>
              </w:rPr>
              <w:t xml:space="preserve">Growing the seeds </w:t>
            </w:r>
          </w:p>
          <w:p w:rsidR="0075308C" w:rsidRPr="0075308C" w:rsidRDefault="0075308C" w:rsidP="00AC2229">
            <w:pPr>
              <w:rPr>
                <w:rFonts w:ascii="Calibri" w:eastAsia="Calibri" w:hAnsi="Calibri"/>
                <w:sz w:val="22"/>
                <w:szCs w:val="22"/>
                <w:lang w:eastAsia="en-US"/>
              </w:rPr>
            </w:pPr>
            <w:r w:rsidRPr="0075308C">
              <w:rPr>
                <w:rFonts w:ascii="Arial" w:eastAsia="Calibri" w:hAnsi="Arial" w:cs="Arial"/>
                <w:b/>
                <w:i/>
                <w:color w:val="000066"/>
                <w:sz w:val="20"/>
                <w:szCs w:val="20"/>
                <w:lang w:eastAsia="en-US"/>
              </w:rPr>
              <w:t>for lifelong learning</w:t>
            </w:r>
          </w:p>
        </w:tc>
      </w:tr>
    </w:tbl>
    <w:p w:rsidR="00320057" w:rsidRDefault="00320057" w:rsidP="00320057">
      <w:pPr>
        <w:pStyle w:val="Default"/>
        <w:jc w:val="center"/>
        <w:rPr>
          <w:b/>
          <w:bCs/>
          <w:sz w:val="28"/>
          <w:szCs w:val="28"/>
        </w:rPr>
      </w:pPr>
    </w:p>
    <w:p w:rsidR="00F0480E" w:rsidRPr="00F0480E" w:rsidRDefault="00105481" w:rsidP="00105481">
      <w:pPr>
        <w:pStyle w:val="Default"/>
        <w:rPr>
          <w:rFonts w:asciiTheme="minorHAnsi" w:hAnsiTheme="minorHAnsi" w:cstheme="minorHAnsi"/>
          <w:b/>
          <w:bCs/>
          <w:sz w:val="22"/>
          <w:szCs w:val="22"/>
        </w:rPr>
      </w:pPr>
      <w:r w:rsidRPr="00F0480E">
        <w:rPr>
          <w:rFonts w:asciiTheme="minorHAnsi" w:hAnsiTheme="minorHAnsi" w:cstheme="minorHAnsi"/>
          <w:b/>
          <w:bCs/>
          <w:sz w:val="22"/>
          <w:szCs w:val="22"/>
        </w:rPr>
        <w:t xml:space="preserve">PURPOSE OF JOB: </w:t>
      </w:r>
    </w:p>
    <w:p w:rsidR="00105481" w:rsidRPr="00F0480E" w:rsidRDefault="00C4727E" w:rsidP="00105481">
      <w:pPr>
        <w:pStyle w:val="Default"/>
        <w:rPr>
          <w:rFonts w:asciiTheme="minorHAnsi" w:hAnsiTheme="minorHAnsi" w:cstheme="minorHAnsi"/>
          <w:sz w:val="22"/>
          <w:szCs w:val="22"/>
        </w:rPr>
      </w:pPr>
      <w:r>
        <w:rPr>
          <w:rFonts w:asciiTheme="minorHAnsi" w:hAnsiTheme="minorHAnsi" w:cstheme="minorHAnsi"/>
          <w:sz w:val="22"/>
          <w:szCs w:val="22"/>
        </w:rPr>
        <w:t xml:space="preserve">To promote a complementary service to existing teachers and pastoral staff in the school, addressing the needs of children who need help to overcome barriers to learning both inside and the outside of school, in order to achieve their full potential.  </w:t>
      </w:r>
      <w:r w:rsidR="00105481" w:rsidRPr="00F0480E">
        <w:rPr>
          <w:rFonts w:asciiTheme="minorHAnsi" w:hAnsiTheme="minorHAnsi" w:cstheme="minorHAnsi"/>
          <w:sz w:val="22"/>
          <w:szCs w:val="22"/>
        </w:rPr>
        <w:t xml:space="preserve"> </w:t>
      </w:r>
    </w:p>
    <w:p w:rsidR="00320057" w:rsidRPr="00F0480E" w:rsidRDefault="00320057" w:rsidP="00105481">
      <w:pPr>
        <w:pStyle w:val="Default"/>
        <w:rPr>
          <w:rFonts w:asciiTheme="minorHAnsi" w:hAnsiTheme="minorHAnsi" w:cstheme="minorHAnsi"/>
          <w:b/>
          <w:bCs/>
          <w:sz w:val="22"/>
          <w:szCs w:val="22"/>
        </w:rPr>
      </w:pPr>
    </w:p>
    <w:p w:rsidR="00105481" w:rsidRPr="00F0480E" w:rsidRDefault="00105481" w:rsidP="00105481">
      <w:pPr>
        <w:pStyle w:val="Default"/>
        <w:rPr>
          <w:rFonts w:asciiTheme="minorHAnsi" w:hAnsiTheme="minorHAnsi" w:cstheme="minorHAnsi"/>
          <w:b/>
          <w:bCs/>
          <w:sz w:val="22"/>
          <w:szCs w:val="22"/>
        </w:rPr>
      </w:pPr>
      <w:r w:rsidRPr="00F0480E">
        <w:rPr>
          <w:rFonts w:asciiTheme="minorHAnsi" w:hAnsiTheme="minorHAnsi" w:cstheme="minorHAnsi"/>
          <w:b/>
          <w:bCs/>
          <w:sz w:val="22"/>
          <w:szCs w:val="22"/>
        </w:rPr>
        <w:t xml:space="preserve">EQUAL OPPORTUNITIES: </w:t>
      </w:r>
    </w:p>
    <w:p w:rsidR="00320057" w:rsidRPr="00F0480E" w:rsidRDefault="00320057" w:rsidP="00105481">
      <w:pPr>
        <w:pStyle w:val="Default"/>
        <w:rPr>
          <w:rFonts w:asciiTheme="minorHAnsi" w:hAnsiTheme="minorHAnsi" w:cstheme="minorHAnsi"/>
          <w:sz w:val="22"/>
          <w:szCs w:val="22"/>
        </w:rPr>
      </w:pPr>
    </w:p>
    <w:p w:rsidR="00105481" w:rsidRDefault="00105481" w:rsidP="00105481">
      <w:pPr>
        <w:pStyle w:val="Default"/>
        <w:pBdr>
          <w:bottom w:val="single" w:sz="12" w:space="1" w:color="auto"/>
        </w:pBdr>
        <w:rPr>
          <w:rFonts w:asciiTheme="minorHAnsi" w:hAnsiTheme="minorHAnsi" w:cstheme="minorHAnsi"/>
          <w:sz w:val="22"/>
          <w:szCs w:val="22"/>
        </w:rPr>
      </w:pPr>
      <w:r w:rsidRPr="00F0480E">
        <w:rPr>
          <w:rFonts w:asciiTheme="minorHAnsi" w:hAnsiTheme="minorHAnsi" w:cstheme="minorHAnsi"/>
          <w:sz w:val="22"/>
          <w:szCs w:val="22"/>
        </w:rPr>
        <w:t xml:space="preserve">The Council has a strong commitment to achieving equality of opportunity in both services to the community and the employment of people and expects all employees to understand and promote its policies in their work. </w:t>
      </w:r>
    </w:p>
    <w:p w:rsidR="00C4727E" w:rsidRDefault="00C4727E" w:rsidP="00105481">
      <w:pPr>
        <w:pStyle w:val="Default"/>
        <w:pBdr>
          <w:bottom w:val="single" w:sz="12" w:space="1" w:color="auto"/>
        </w:pBdr>
        <w:rPr>
          <w:rFonts w:asciiTheme="minorHAnsi" w:hAnsiTheme="minorHAnsi" w:cstheme="minorHAnsi"/>
          <w:sz w:val="22"/>
          <w:szCs w:val="22"/>
        </w:rPr>
      </w:pPr>
    </w:p>
    <w:p w:rsidR="00C4727E" w:rsidRDefault="00C4727E" w:rsidP="00105481">
      <w:pPr>
        <w:pStyle w:val="Default"/>
        <w:pBdr>
          <w:bottom w:val="single" w:sz="12" w:space="1" w:color="auto"/>
        </w:pBdr>
        <w:rPr>
          <w:rFonts w:asciiTheme="minorHAnsi" w:hAnsiTheme="minorHAnsi" w:cstheme="minorHAnsi"/>
          <w:sz w:val="22"/>
          <w:szCs w:val="22"/>
        </w:rPr>
      </w:pPr>
    </w:p>
    <w:p w:rsidR="00C4727E" w:rsidRDefault="00C4727E" w:rsidP="00105481">
      <w:pPr>
        <w:pStyle w:val="Default"/>
        <w:rPr>
          <w:rFonts w:asciiTheme="minorHAnsi" w:hAnsiTheme="minorHAnsi" w:cstheme="minorHAnsi"/>
          <w:sz w:val="22"/>
          <w:szCs w:val="22"/>
        </w:rPr>
      </w:pPr>
    </w:p>
    <w:p w:rsidR="00C4727E" w:rsidRPr="00F0480E" w:rsidRDefault="00C4727E" w:rsidP="00105481">
      <w:pPr>
        <w:pStyle w:val="Default"/>
        <w:rPr>
          <w:rFonts w:asciiTheme="minorHAnsi" w:hAnsiTheme="minorHAnsi" w:cstheme="minorHAnsi"/>
          <w:sz w:val="22"/>
          <w:szCs w:val="22"/>
        </w:rPr>
      </w:pPr>
    </w:p>
    <w:p w:rsidR="00105481" w:rsidRPr="00F0480E" w:rsidRDefault="00105481" w:rsidP="00105481">
      <w:pPr>
        <w:pStyle w:val="Default"/>
        <w:rPr>
          <w:rFonts w:asciiTheme="minorHAnsi" w:hAnsiTheme="minorHAnsi" w:cstheme="minorHAnsi"/>
          <w:sz w:val="22"/>
          <w:szCs w:val="22"/>
        </w:rPr>
      </w:pPr>
      <w:r w:rsidRPr="00F0480E">
        <w:rPr>
          <w:rFonts w:asciiTheme="minorHAnsi" w:hAnsiTheme="minorHAnsi" w:cstheme="minorHAnsi"/>
          <w:b/>
          <w:bCs/>
          <w:sz w:val="22"/>
          <w:szCs w:val="22"/>
        </w:rPr>
        <w:t xml:space="preserve">DUTIES AND RESPONSIBILITIES </w:t>
      </w:r>
    </w:p>
    <w:p w:rsidR="00320057" w:rsidRPr="00F0480E" w:rsidRDefault="00320057" w:rsidP="00105481">
      <w:pPr>
        <w:pStyle w:val="Default"/>
        <w:rPr>
          <w:rFonts w:asciiTheme="minorHAnsi" w:hAnsiTheme="minorHAnsi" w:cstheme="minorHAnsi"/>
          <w:sz w:val="22"/>
          <w:szCs w:val="22"/>
        </w:rPr>
      </w:pPr>
    </w:p>
    <w:p w:rsidR="00105481" w:rsidRPr="00F0480E" w:rsidRDefault="00105481" w:rsidP="00105481">
      <w:pPr>
        <w:pStyle w:val="Default"/>
        <w:rPr>
          <w:rFonts w:asciiTheme="minorHAnsi" w:hAnsiTheme="minorHAnsi" w:cstheme="minorHAnsi"/>
          <w:sz w:val="22"/>
          <w:szCs w:val="22"/>
          <w:u w:val="single"/>
        </w:rPr>
      </w:pPr>
      <w:r w:rsidRPr="00F0480E">
        <w:rPr>
          <w:rFonts w:asciiTheme="minorHAnsi" w:hAnsiTheme="minorHAnsi" w:cstheme="minorHAnsi"/>
          <w:sz w:val="22"/>
          <w:szCs w:val="22"/>
          <w:u w:val="single"/>
        </w:rPr>
        <w:t xml:space="preserve">Working with pupils </w:t>
      </w:r>
    </w:p>
    <w:p w:rsidR="00320057" w:rsidRPr="00F0480E" w:rsidRDefault="00320057" w:rsidP="00105481">
      <w:pPr>
        <w:pStyle w:val="Default"/>
        <w:rPr>
          <w:rFonts w:asciiTheme="minorHAnsi" w:hAnsiTheme="minorHAnsi" w:cstheme="minorHAnsi"/>
          <w:sz w:val="22"/>
          <w:szCs w:val="22"/>
          <w:u w:val="single"/>
        </w:rPr>
      </w:pPr>
    </w:p>
    <w:p w:rsidR="002C0158" w:rsidRPr="007E4107" w:rsidRDefault="002C0158" w:rsidP="007E4107">
      <w:pPr>
        <w:pStyle w:val="Default"/>
        <w:numPr>
          <w:ilvl w:val="0"/>
          <w:numId w:val="1"/>
        </w:numPr>
        <w:rPr>
          <w:rFonts w:asciiTheme="minorHAnsi" w:hAnsiTheme="minorHAnsi" w:cstheme="minorHAnsi"/>
          <w:sz w:val="22"/>
          <w:szCs w:val="22"/>
        </w:rPr>
      </w:pPr>
      <w:r>
        <w:rPr>
          <w:rFonts w:asciiTheme="minorHAnsi" w:hAnsiTheme="minorHAnsi" w:cstheme="minorHAnsi"/>
          <w:sz w:val="22"/>
          <w:szCs w:val="22"/>
        </w:rPr>
        <w:t>With teaching and other staff to participate in comprehensive assessment of all children, in particular those entering or returning to school to identify those who need help to overcome barriers to learning</w:t>
      </w:r>
      <w:r w:rsidR="007E4107">
        <w:rPr>
          <w:rFonts w:asciiTheme="minorHAnsi" w:hAnsiTheme="minorHAnsi" w:cstheme="minorHAnsi"/>
          <w:sz w:val="22"/>
          <w:szCs w:val="22"/>
        </w:rPr>
        <w:t xml:space="preserve"> </w:t>
      </w:r>
      <w:r w:rsidR="007E4107" w:rsidRPr="00F0480E">
        <w:rPr>
          <w:rFonts w:asciiTheme="minorHAnsi" w:hAnsiTheme="minorHAnsi" w:cstheme="minorHAnsi"/>
          <w:color w:val="auto"/>
          <w:sz w:val="22"/>
          <w:szCs w:val="22"/>
        </w:rPr>
        <w:t xml:space="preserve">including first language assessment. </w:t>
      </w:r>
      <w:r w:rsidRPr="007E4107">
        <w:rPr>
          <w:rFonts w:asciiTheme="minorHAnsi" w:hAnsiTheme="minorHAnsi" w:cstheme="minorHAnsi"/>
          <w:sz w:val="22"/>
          <w:szCs w:val="22"/>
        </w:rPr>
        <w:br/>
      </w:r>
    </w:p>
    <w:p w:rsidR="002C0158" w:rsidRDefault="002C0158" w:rsidP="002C0158">
      <w:pPr>
        <w:pStyle w:val="Default"/>
        <w:numPr>
          <w:ilvl w:val="0"/>
          <w:numId w:val="1"/>
        </w:numPr>
        <w:rPr>
          <w:rFonts w:asciiTheme="minorHAnsi" w:hAnsiTheme="minorHAnsi" w:cstheme="minorHAnsi"/>
          <w:sz w:val="22"/>
          <w:szCs w:val="22"/>
        </w:rPr>
      </w:pPr>
      <w:r w:rsidRPr="00F0480E">
        <w:rPr>
          <w:rFonts w:asciiTheme="minorHAnsi" w:hAnsiTheme="minorHAnsi" w:cstheme="minorHAnsi"/>
          <w:color w:val="auto"/>
          <w:sz w:val="22"/>
          <w:szCs w:val="22"/>
        </w:rPr>
        <w:t>To integrate, including socialisation of, pupils into their classes.</w:t>
      </w:r>
      <w:r>
        <w:rPr>
          <w:rFonts w:asciiTheme="minorHAnsi" w:hAnsiTheme="minorHAnsi" w:cstheme="minorHAnsi"/>
          <w:color w:val="auto"/>
          <w:sz w:val="22"/>
          <w:szCs w:val="22"/>
        </w:rPr>
        <w:br/>
      </w:r>
    </w:p>
    <w:p w:rsidR="008A53D5" w:rsidRPr="008A53D5" w:rsidRDefault="002C0158" w:rsidP="002C0158">
      <w:pPr>
        <w:pStyle w:val="Default"/>
        <w:numPr>
          <w:ilvl w:val="0"/>
          <w:numId w:val="1"/>
        </w:numPr>
        <w:rPr>
          <w:rFonts w:asciiTheme="minorHAnsi" w:hAnsiTheme="minorHAnsi" w:cstheme="minorHAnsi"/>
          <w:sz w:val="22"/>
          <w:szCs w:val="22"/>
        </w:rPr>
      </w:pPr>
      <w:r w:rsidRPr="00F0480E">
        <w:rPr>
          <w:rFonts w:asciiTheme="minorHAnsi" w:hAnsiTheme="minorHAnsi" w:cstheme="minorHAnsi"/>
          <w:color w:val="auto"/>
          <w:sz w:val="22"/>
          <w:szCs w:val="22"/>
        </w:rPr>
        <w:t>To identify, with other sta</w:t>
      </w:r>
      <w:r>
        <w:rPr>
          <w:rFonts w:asciiTheme="minorHAnsi" w:hAnsiTheme="minorHAnsi" w:cstheme="minorHAnsi"/>
          <w:color w:val="auto"/>
          <w:sz w:val="22"/>
          <w:szCs w:val="22"/>
        </w:rPr>
        <w:t xml:space="preserve">ff as appropriate, those pupils, for example those transferred/joining, </w:t>
      </w:r>
      <w:r w:rsidRPr="00F0480E">
        <w:rPr>
          <w:rFonts w:asciiTheme="minorHAnsi" w:hAnsiTheme="minorHAnsi" w:cstheme="minorHAnsi"/>
          <w:color w:val="auto"/>
          <w:sz w:val="22"/>
          <w:szCs w:val="22"/>
        </w:rPr>
        <w:t xml:space="preserve">who would benefit from a longer period with </w:t>
      </w:r>
      <w:r w:rsidR="000E217D">
        <w:rPr>
          <w:rFonts w:asciiTheme="minorHAnsi" w:hAnsiTheme="minorHAnsi" w:cstheme="minorHAnsi"/>
          <w:color w:val="auto"/>
          <w:sz w:val="22"/>
          <w:szCs w:val="22"/>
        </w:rPr>
        <w:t xml:space="preserve">a </w:t>
      </w:r>
      <w:r w:rsidR="000E217D" w:rsidRPr="00F0480E">
        <w:rPr>
          <w:rFonts w:asciiTheme="minorHAnsi" w:hAnsiTheme="minorHAnsi" w:cstheme="minorHAnsi"/>
          <w:color w:val="auto"/>
          <w:sz w:val="22"/>
          <w:szCs w:val="22"/>
        </w:rPr>
        <w:t>learning</w:t>
      </w:r>
      <w:r w:rsidRPr="00F0480E">
        <w:rPr>
          <w:rFonts w:asciiTheme="minorHAnsi" w:hAnsiTheme="minorHAnsi" w:cstheme="minorHAnsi"/>
          <w:color w:val="auto"/>
          <w:sz w:val="22"/>
          <w:szCs w:val="22"/>
        </w:rPr>
        <w:t xml:space="preserve"> men</w:t>
      </w:r>
      <w:r>
        <w:rPr>
          <w:rFonts w:asciiTheme="minorHAnsi" w:hAnsiTheme="minorHAnsi" w:cstheme="minorHAnsi"/>
          <w:color w:val="auto"/>
          <w:sz w:val="22"/>
          <w:szCs w:val="22"/>
        </w:rPr>
        <w:t xml:space="preserve">tor and draw up and implement </w:t>
      </w:r>
      <w:r w:rsidRPr="00F0480E">
        <w:rPr>
          <w:rFonts w:asciiTheme="minorHAnsi" w:hAnsiTheme="minorHAnsi" w:cstheme="minorHAnsi"/>
          <w:color w:val="auto"/>
          <w:sz w:val="22"/>
          <w:szCs w:val="22"/>
        </w:rPr>
        <w:t>action plan</w:t>
      </w:r>
      <w:r>
        <w:rPr>
          <w:rFonts w:asciiTheme="minorHAnsi" w:hAnsiTheme="minorHAnsi" w:cstheme="minorHAnsi"/>
          <w:color w:val="auto"/>
          <w:sz w:val="22"/>
          <w:szCs w:val="22"/>
        </w:rPr>
        <w:t>s and reports</w:t>
      </w:r>
      <w:r w:rsidRPr="00F0480E">
        <w:rPr>
          <w:rFonts w:asciiTheme="minorHAnsi" w:hAnsiTheme="minorHAnsi" w:cstheme="minorHAnsi"/>
          <w:color w:val="auto"/>
          <w:sz w:val="22"/>
          <w:szCs w:val="22"/>
        </w:rPr>
        <w:t>.</w:t>
      </w:r>
      <w:r w:rsidR="008A53D5">
        <w:rPr>
          <w:rFonts w:asciiTheme="minorHAnsi" w:hAnsiTheme="minorHAnsi" w:cstheme="minorHAnsi"/>
          <w:color w:val="auto"/>
          <w:sz w:val="22"/>
          <w:szCs w:val="22"/>
        </w:rPr>
        <w:br/>
      </w:r>
    </w:p>
    <w:p w:rsidR="002C0158" w:rsidRDefault="008A53D5" w:rsidP="002C0158">
      <w:pPr>
        <w:pStyle w:val="Default"/>
        <w:numPr>
          <w:ilvl w:val="0"/>
          <w:numId w:val="1"/>
        </w:numPr>
        <w:rPr>
          <w:rFonts w:asciiTheme="minorHAnsi" w:hAnsiTheme="minorHAnsi" w:cstheme="minorHAnsi"/>
          <w:sz w:val="22"/>
          <w:szCs w:val="22"/>
        </w:rPr>
      </w:pPr>
      <w:r w:rsidRPr="00F0480E">
        <w:rPr>
          <w:rFonts w:asciiTheme="minorHAnsi" w:hAnsiTheme="minorHAnsi" w:cstheme="minorHAnsi"/>
          <w:color w:val="auto"/>
          <w:sz w:val="22"/>
          <w:szCs w:val="22"/>
        </w:rPr>
        <w:t>To develop a 1:1 mentoring relationship with pupils for whom this support is judged appropriate.</w:t>
      </w:r>
      <w:r w:rsidR="002C0158">
        <w:rPr>
          <w:rFonts w:asciiTheme="minorHAnsi" w:hAnsiTheme="minorHAnsi" w:cstheme="minorHAnsi"/>
          <w:color w:val="auto"/>
          <w:sz w:val="22"/>
          <w:szCs w:val="22"/>
        </w:rPr>
        <w:br/>
      </w:r>
    </w:p>
    <w:p w:rsidR="00105481" w:rsidRPr="00F0480E" w:rsidRDefault="00105481" w:rsidP="002C0158">
      <w:pPr>
        <w:pStyle w:val="Default"/>
        <w:numPr>
          <w:ilvl w:val="0"/>
          <w:numId w:val="1"/>
        </w:numPr>
        <w:rPr>
          <w:rFonts w:asciiTheme="minorHAnsi" w:hAnsiTheme="minorHAnsi" w:cstheme="minorHAnsi"/>
          <w:sz w:val="22"/>
          <w:szCs w:val="22"/>
        </w:rPr>
      </w:pPr>
      <w:r w:rsidRPr="00F0480E">
        <w:rPr>
          <w:rFonts w:asciiTheme="minorHAnsi" w:hAnsiTheme="minorHAnsi" w:cstheme="minorHAnsi"/>
          <w:sz w:val="22"/>
          <w:szCs w:val="22"/>
        </w:rPr>
        <w:t xml:space="preserve">To </w:t>
      </w:r>
      <w:r w:rsidR="00320057" w:rsidRPr="00F0480E">
        <w:rPr>
          <w:rFonts w:asciiTheme="minorHAnsi" w:hAnsiTheme="minorHAnsi" w:cstheme="minorHAnsi"/>
          <w:sz w:val="22"/>
          <w:szCs w:val="22"/>
        </w:rPr>
        <w:t xml:space="preserve">liaise with schools </w:t>
      </w:r>
      <w:r w:rsidR="007E4107">
        <w:rPr>
          <w:rFonts w:asciiTheme="minorHAnsi" w:hAnsiTheme="minorHAnsi" w:cstheme="minorHAnsi"/>
          <w:sz w:val="22"/>
          <w:szCs w:val="22"/>
        </w:rPr>
        <w:t xml:space="preserve">and outside agencies </w:t>
      </w:r>
      <w:r w:rsidR="00320057" w:rsidRPr="00F0480E">
        <w:rPr>
          <w:rFonts w:asciiTheme="minorHAnsi" w:hAnsiTheme="minorHAnsi" w:cstheme="minorHAnsi"/>
          <w:sz w:val="22"/>
          <w:szCs w:val="22"/>
        </w:rPr>
        <w:t xml:space="preserve">to support </w:t>
      </w:r>
      <w:r w:rsidR="00A15584" w:rsidRPr="00F0480E">
        <w:rPr>
          <w:rFonts w:asciiTheme="minorHAnsi" w:hAnsiTheme="minorHAnsi" w:cstheme="minorHAnsi"/>
          <w:sz w:val="22"/>
          <w:szCs w:val="22"/>
        </w:rPr>
        <w:t>the admission/transfer of pupils with information to support their well-being.</w:t>
      </w:r>
    </w:p>
    <w:p w:rsidR="00105481" w:rsidRPr="00F0480E" w:rsidRDefault="00105481" w:rsidP="00105481">
      <w:pPr>
        <w:pStyle w:val="Default"/>
        <w:rPr>
          <w:rFonts w:asciiTheme="minorHAnsi" w:hAnsiTheme="minorHAnsi" w:cstheme="minorHAnsi"/>
          <w:sz w:val="22"/>
          <w:szCs w:val="22"/>
        </w:rPr>
      </w:pPr>
    </w:p>
    <w:p w:rsidR="00105481" w:rsidRPr="00EC13D2" w:rsidRDefault="00EC13D2" w:rsidP="00105481">
      <w:pPr>
        <w:pStyle w:val="Default"/>
        <w:numPr>
          <w:ilvl w:val="0"/>
          <w:numId w:val="1"/>
        </w:numPr>
        <w:rPr>
          <w:rFonts w:asciiTheme="minorHAnsi" w:hAnsiTheme="minorHAnsi" w:cstheme="minorHAnsi"/>
          <w:color w:val="auto"/>
          <w:sz w:val="22"/>
          <w:szCs w:val="22"/>
        </w:rPr>
      </w:pPr>
      <w:r>
        <w:rPr>
          <w:rFonts w:asciiTheme="minorHAnsi" w:hAnsiTheme="minorHAnsi" w:cstheme="minorHAnsi"/>
          <w:sz w:val="22"/>
          <w:szCs w:val="22"/>
        </w:rPr>
        <w:t>To organised and maintain a ‘buddy’ system within the school for peer support of joiners.</w:t>
      </w:r>
    </w:p>
    <w:p w:rsidR="00EC13D2" w:rsidRDefault="00EC13D2" w:rsidP="00EC13D2">
      <w:pPr>
        <w:pStyle w:val="ListParagraph"/>
        <w:rPr>
          <w:rFonts w:asciiTheme="minorHAnsi" w:hAnsiTheme="minorHAnsi" w:cstheme="minorHAnsi"/>
          <w:sz w:val="22"/>
          <w:szCs w:val="22"/>
        </w:rPr>
      </w:pPr>
    </w:p>
    <w:p w:rsidR="00EC13D2" w:rsidRDefault="00EC13D2" w:rsidP="00EC13D2">
      <w:pPr>
        <w:pStyle w:val="Default"/>
        <w:numPr>
          <w:ilvl w:val="0"/>
          <w:numId w:val="1"/>
        </w:numPr>
        <w:rPr>
          <w:rFonts w:asciiTheme="minorHAnsi" w:hAnsiTheme="minorHAnsi" w:cstheme="minorHAnsi"/>
          <w:color w:val="auto"/>
          <w:sz w:val="22"/>
          <w:szCs w:val="22"/>
        </w:rPr>
      </w:pPr>
      <w:r>
        <w:rPr>
          <w:rFonts w:asciiTheme="minorHAnsi" w:hAnsiTheme="minorHAnsi" w:cstheme="minorHAnsi"/>
          <w:color w:val="auto"/>
          <w:sz w:val="22"/>
          <w:szCs w:val="22"/>
        </w:rPr>
        <w:t>To promote and reinforce pupils’ self-esteem and social skills through regular workshop and interventions.</w:t>
      </w:r>
    </w:p>
    <w:p w:rsidR="00EC13D2" w:rsidRDefault="00EC13D2" w:rsidP="00EC13D2">
      <w:pPr>
        <w:pStyle w:val="ListParagraph"/>
        <w:rPr>
          <w:rFonts w:asciiTheme="minorHAnsi" w:hAnsiTheme="minorHAnsi" w:cstheme="minorHAnsi"/>
          <w:sz w:val="22"/>
          <w:szCs w:val="22"/>
        </w:rPr>
      </w:pPr>
    </w:p>
    <w:p w:rsidR="00EC13D2" w:rsidRDefault="00EC13D2" w:rsidP="00EC13D2">
      <w:pPr>
        <w:pStyle w:val="Default"/>
        <w:numPr>
          <w:ilvl w:val="0"/>
          <w:numId w:val="1"/>
        </w:numPr>
        <w:rPr>
          <w:rFonts w:asciiTheme="minorHAnsi" w:hAnsiTheme="minorHAnsi" w:cstheme="minorHAnsi"/>
          <w:color w:val="auto"/>
          <w:sz w:val="22"/>
          <w:szCs w:val="22"/>
        </w:rPr>
      </w:pPr>
      <w:r>
        <w:rPr>
          <w:rFonts w:asciiTheme="minorHAnsi" w:hAnsiTheme="minorHAnsi" w:cstheme="minorHAnsi"/>
          <w:color w:val="auto"/>
          <w:sz w:val="22"/>
          <w:szCs w:val="22"/>
        </w:rPr>
        <w:t xml:space="preserve">To assist pupils’ in developing appropriate behaviour. </w:t>
      </w:r>
    </w:p>
    <w:p w:rsidR="00270D17" w:rsidRDefault="00270D17" w:rsidP="00270D17">
      <w:pPr>
        <w:pStyle w:val="ListParagraph"/>
        <w:rPr>
          <w:rFonts w:asciiTheme="minorHAnsi" w:hAnsiTheme="minorHAnsi" w:cstheme="minorHAnsi"/>
          <w:sz w:val="22"/>
          <w:szCs w:val="22"/>
        </w:rPr>
      </w:pPr>
    </w:p>
    <w:p w:rsidR="00270D17" w:rsidRDefault="00270D17" w:rsidP="00EC13D2">
      <w:pPr>
        <w:pStyle w:val="Default"/>
        <w:numPr>
          <w:ilvl w:val="0"/>
          <w:numId w:val="1"/>
        </w:numPr>
        <w:rPr>
          <w:rFonts w:asciiTheme="minorHAnsi" w:hAnsiTheme="minorHAnsi" w:cstheme="minorHAnsi"/>
          <w:color w:val="auto"/>
          <w:sz w:val="22"/>
          <w:szCs w:val="22"/>
        </w:rPr>
      </w:pPr>
      <w:r>
        <w:rPr>
          <w:rFonts w:asciiTheme="minorHAnsi" w:hAnsiTheme="minorHAnsi" w:cstheme="minorHAnsi"/>
          <w:color w:val="auto"/>
          <w:sz w:val="22"/>
          <w:szCs w:val="22"/>
        </w:rPr>
        <w:lastRenderedPageBreak/>
        <w:t>To contribute to the maintenance of pupils’ progress records.</w:t>
      </w:r>
    </w:p>
    <w:p w:rsidR="00270D17" w:rsidRDefault="00270D17" w:rsidP="00270D17">
      <w:pPr>
        <w:pStyle w:val="ListParagraph"/>
        <w:rPr>
          <w:rFonts w:asciiTheme="minorHAnsi" w:hAnsiTheme="minorHAnsi" w:cstheme="minorHAnsi"/>
          <w:sz w:val="22"/>
          <w:szCs w:val="22"/>
        </w:rPr>
      </w:pPr>
    </w:p>
    <w:p w:rsidR="00270D17" w:rsidRDefault="00270D17" w:rsidP="00EC13D2">
      <w:pPr>
        <w:pStyle w:val="Default"/>
        <w:numPr>
          <w:ilvl w:val="0"/>
          <w:numId w:val="1"/>
        </w:numPr>
        <w:rPr>
          <w:rFonts w:asciiTheme="minorHAnsi" w:hAnsiTheme="minorHAnsi" w:cstheme="minorHAnsi"/>
          <w:color w:val="auto"/>
          <w:sz w:val="22"/>
          <w:szCs w:val="22"/>
        </w:rPr>
      </w:pPr>
      <w:r w:rsidRPr="00F0480E">
        <w:rPr>
          <w:rFonts w:asciiTheme="minorHAnsi" w:hAnsiTheme="minorHAnsi" w:cstheme="minorHAnsi"/>
          <w:color w:val="auto"/>
          <w:sz w:val="22"/>
          <w:szCs w:val="22"/>
        </w:rPr>
        <w:t>To organise and run activities outside the taught day but within normal working hours of the Learning Mentor in accordance with the purpose of the job.</w:t>
      </w:r>
    </w:p>
    <w:p w:rsidR="00270D17" w:rsidRDefault="00270D17" w:rsidP="00270D17">
      <w:pPr>
        <w:pStyle w:val="ListParagraph"/>
        <w:rPr>
          <w:rFonts w:asciiTheme="minorHAnsi" w:hAnsiTheme="minorHAnsi" w:cstheme="minorHAnsi"/>
          <w:sz w:val="22"/>
          <w:szCs w:val="22"/>
        </w:rPr>
      </w:pPr>
    </w:p>
    <w:p w:rsidR="00270D17" w:rsidRDefault="00270D17" w:rsidP="00EC13D2">
      <w:pPr>
        <w:pStyle w:val="Default"/>
        <w:numPr>
          <w:ilvl w:val="0"/>
          <w:numId w:val="1"/>
        </w:numPr>
        <w:rPr>
          <w:rFonts w:asciiTheme="minorHAnsi" w:hAnsiTheme="minorHAnsi" w:cstheme="minorHAnsi"/>
          <w:color w:val="auto"/>
          <w:sz w:val="22"/>
          <w:szCs w:val="22"/>
        </w:rPr>
      </w:pPr>
      <w:r w:rsidRPr="00F0480E">
        <w:rPr>
          <w:rFonts w:asciiTheme="minorHAnsi" w:hAnsiTheme="minorHAnsi" w:cstheme="minorHAnsi"/>
          <w:color w:val="auto"/>
          <w:sz w:val="22"/>
          <w:szCs w:val="22"/>
        </w:rPr>
        <w:t>In liaison with other staff, to compile and consider attendance information and take follow up action in accordance with the school’s procedures.</w:t>
      </w:r>
    </w:p>
    <w:p w:rsidR="00270D17" w:rsidRDefault="00270D17" w:rsidP="00270D17">
      <w:pPr>
        <w:pStyle w:val="ListParagraph"/>
        <w:rPr>
          <w:rFonts w:asciiTheme="minorHAnsi" w:hAnsiTheme="minorHAnsi" w:cstheme="minorHAnsi"/>
          <w:sz w:val="22"/>
          <w:szCs w:val="22"/>
        </w:rPr>
      </w:pPr>
    </w:p>
    <w:p w:rsidR="00270D17" w:rsidRPr="00EC13D2" w:rsidRDefault="00270D17" w:rsidP="00EC13D2">
      <w:pPr>
        <w:pStyle w:val="Default"/>
        <w:numPr>
          <w:ilvl w:val="0"/>
          <w:numId w:val="1"/>
        </w:numPr>
        <w:rPr>
          <w:rFonts w:asciiTheme="minorHAnsi" w:hAnsiTheme="minorHAnsi" w:cstheme="minorHAnsi"/>
          <w:color w:val="auto"/>
          <w:sz w:val="22"/>
          <w:szCs w:val="22"/>
        </w:rPr>
      </w:pPr>
      <w:r w:rsidRPr="00F0480E">
        <w:rPr>
          <w:rFonts w:asciiTheme="minorHAnsi" w:hAnsiTheme="minorHAnsi" w:cstheme="minorHAnsi"/>
          <w:color w:val="auto"/>
          <w:sz w:val="22"/>
          <w:szCs w:val="22"/>
        </w:rPr>
        <w:t>. To organise the speedy and effective transfer of pupil information.</w:t>
      </w:r>
    </w:p>
    <w:p w:rsidR="00105481" w:rsidRPr="00F0480E" w:rsidRDefault="00105481" w:rsidP="00105481">
      <w:pPr>
        <w:pStyle w:val="Default"/>
        <w:rPr>
          <w:rFonts w:asciiTheme="minorHAnsi" w:hAnsiTheme="minorHAnsi" w:cstheme="minorHAnsi"/>
          <w:color w:val="auto"/>
          <w:sz w:val="22"/>
          <w:szCs w:val="22"/>
        </w:rPr>
      </w:pPr>
    </w:p>
    <w:p w:rsidR="00105481" w:rsidRPr="00F0480E" w:rsidRDefault="00105481" w:rsidP="00105481">
      <w:pPr>
        <w:pStyle w:val="Default"/>
        <w:rPr>
          <w:rFonts w:asciiTheme="minorHAnsi" w:hAnsiTheme="minorHAnsi" w:cstheme="minorHAnsi"/>
          <w:color w:val="auto"/>
          <w:sz w:val="22"/>
          <w:szCs w:val="22"/>
        </w:rPr>
      </w:pPr>
    </w:p>
    <w:p w:rsidR="00105481" w:rsidRPr="00F0480E" w:rsidRDefault="00105481" w:rsidP="00105481">
      <w:pPr>
        <w:pStyle w:val="Default"/>
        <w:rPr>
          <w:rFonts w:asciiTheme="minorHAnsi" w:hAnsiTheme="minorHAnsi" w:cstheme="minorHAnsi"/>
          <w:b/>
          <w:bCs/>
          <w:color w:val="auto"/>
          <w:sz w:val="22"/>
          <w:szCs w:val="22"/>
          <w:u w:val="single"/>
        </w:rPr>
      </w:pPr>
      <w:r w:rsidRPr="00F0480E">
        <w:rPr>
          <w:rFonts w:asciiTheme="minorHAnsi" w:hAnsiTheme="minorHAnsi" w:cstheme="minorHAnsi"/>
          <w:b/>
          <w:bCs/>
          <w:color w:val="auto"/>
          <w:sz w:val="22"/>
          <w:szCs w:val="22"/>
          <w:u w:val="single"/>
        </w:rPr>
        <w:t xml:space="preserve">Working with families </w:t>
      </w:r>
    </w:p>
    <w:p w:rsidR="00A15584" w:rsidRPr="00F0480E" w:rsidRDefault="00A15584" w:rsidP="00105481">
      <w:pPr>
        <w:pStyle w:val="Default"/>
        <w:rPr>
          <w:rFonts w:asciiTheme="minorHAnsi" w:hAnsiTheme="minorHAnsi" w:cstheme="minorHAnsi"/>
          <w:color w:val="auto"/>
          <w:sz w:val="22"/>
          <w:szCs w:val="22"/>
          <w:u w:val="single"/>
        </w:rPr>
      </w:pPr>
    </w:p>
    <w:p w:rsidR="00CF6B0F" w:rsidRDefault="00CF6B0F" w:rsidP="00CF6B0F">
      <w:pPr>
        <w:pStyle w:val="Default"/>
        <w:numPr>
          <w:ilvl w:val="0"/>
          <w:numId w:val="2"/>
        </w:numPr>
        <w:rPr>
          <w:rFonts w:asciiTheme="minorHAnsi" w:hAnsiTheme="minorHAnsi" w:cstheme="minorHAnsi"/>
          <w:color w:val="auto"/>
          <w:sz w:val="22"/>
          <w:szCs w:val="22"/>
        </w:rPr>
      </w:pPr>
      <w:r w:rsidRPr="00F0480E">
        <w:rPr>
          <w:rFonts w:asciiTheme="minorHAnsi" w:hAnsiTheme="minorHAnsi" w:cstheme="minorHAnsi"/>
          <w:color w:val="auto"/>
          <w:sz w:val="22"/>
          <w:szCs w:val="22"/>
        </w:rPr>
        <w:t>To maintain regular contact with parents and carers of identified pupils keeping them informed of pupils’ needs and progress and assisting them in forming links with the community.</w:t>
      </w:r>
      <w:r>
        <w:rPr>
          <w:rFonts w:asciiTheme="minorHAnsi" w:hAnsiTheme="minorHAnsi" w:cstheme="minorHAnsi"/>
          <w:color w:val="auto"/>
          <w:sz w:val="22"/>
          <w:szCs w:val="22"/>
        </w:rPr>
        <w:br/>
      </w:r>
    </w:p>
    <w:p w:rsidR="00CF6B0F" w:rsidRDefault="00CF6B0F" w:rsidP="00CF6B0F">
      <w:pPr>
        <w:pStyle w:val="Default"/>
        <w:numPr>
          <w:ilvl w:val="0"/>
          <w:numId w:val="2"/>
        </w:numPr>
        <w:rPr>
          <w:rFonts w:asciiTheme="minorHAnsi" w:hAnsiTheme="minorHAnsi" w:cstheme="minorHAnsi"/>
          <w:color w:val="auto"/>
          <w:sz w:val="22"/>
          <w:szCs w:val="22"/>
        </w:rPr>
      </w:pPr>
      <w:r w:rsidRPr="00F0480E">
        <w:rPr>
          <w:rFonts w:asciiTheme="minorHAnsi" w:hAnsiTheme="minorHAnsi" w:cstheme="minorHAnsi"/>
          <w:color w:val="auto"/>
          <w:sz w:val="22"/>
          <w:szCs w:val="22"/>
        </w:rPr>
        <w:t>To seek to develop the relationship between the school and the home and the participation of parents/carers in school life and their support for its work.</w:t>
      </w:r>
      <w:r w:rsidR="00400EF5">
        <w:rPr>
          <w:rFonts w:asciiTheme="minorHAnsi" w:hAnsiTheme="minorHAnsi" w:cstheme="minorHAnsi"/>
          <w:color w:val="auto"/>
          <w:sz w:val="22"/>
          <w:szCs w:val="22"/>
        </w:rPr>
        <w:br/>
      </w:r>
    </w:p>
    <w:p w:rsidR="00400EF5" w:rsidRDefault="00400EF5" w:rsidP="00CF6B0F">
      <w:pPr>
        <w:pStyle w:val="Default"/>
        <w:numPr>
          <w:ilvl w:val="0"/>
          <w:numId w:val="2"/>
        </w:numPr>
        <w:rPr>
          <w:rFonts w:asciiTheme="minorHAnsi" w:hAnsiTheme="minorHAnsi" w:cstheme="minorHAnsi"/>
          <w:color w:val="auto"/>
          <w:sz w:val="22"/>
          <w:szCs w:val="22"/>
        </w:rPr>
      </w:pPr>
      <w:r w:rsidRPr="00F0480E">
        <w:rPr>
          <w:rFonts w:asciiTheme="minorHAnsi" w:hAnsiTheme="minorHAnsi" w:cstheme="minorHAnsi"/>
          <w:color w:val="auto"/>
          <w:sz w:val="22"/>
          <w:szCs w:val="22"/>
        </w:rPr>
        <w:t>To provide advice to individual parents/carers in relation to supporting their child’s specific learning needs at home.</w:t>
      </w:r>
      <w:r>
        <w:rPr>
          <w:rFonts w:asciiTheme="minorHAnsi" w:hAnsiTheme="minorHAnsi" w:cstheme="minorHAnsi"/>
          <w:color w:val="auto"/>
          <w:sz w:val="22"/>
          <w:szCs w:val="22"/>
        </w:rPr>
        <w:br/>
      </w:r>
    </w:p>
    <w:p w:rsidR="00400EF5" w:rsidRPr="00F0480E" w:rsidRDefault="00400EF5" w:rsidP="00400EF5">
      <w:pPr>
        <w:pStyle w:val="Default"/>
        <w:numPr>
          <w:ilvl w:val="0"/>
          <w:numId w:val="2"/>
        </w:numPr>
        <w:rPr>
          <w:rFonts w:asciiTheme="minorHAnsi" w:hAnsiTheme="minorHAnsi" w:cstheme="minorHAnsi"/>
          <w:color w:val="auto"/>
          <w:sz w:val="22"/>
          <w:szCs w:val="22"/>
        </w:rPr>
      </w:pPr>
      <w:r w:rsidRPr="00F0480E">
        <w:rPr>
          <w:rFonts w:asciiTheme="minorHAnsi" w:hAnsiTheme="minorHAnsi" w:cstheme="minorHAnsi"/>
          <w:color w:val="auto"/>
          <w:sz w:val="22"/>
          <w:szCs w:val="22"/>
        </w:rPr>
        <w:t>To establish good working relationships with pupils and parents, carrying out home visits where appropriate</w:t>
      </w:r>
      <w:r>
        <w:rPr>
          <w:rFonts w:asciiTheme="minorHAnsi" w:hAnsiTheme="minorHAnsi" w:cstheme="minorHAnsi"/>
          <w:color w:val="auto"/>
          <w:sz w:val="22"/>
          <w:szCs w:val="22"/>
        </w:rPr>
        <w:t xml:space="preserve"> to support families and pupils’ in engaging in school life</w:t>
      </w:r>
      <w:r w:rsidRPr="00F0480E">
        <w:rPr>
          <w:rFonts w:asciiTheme="minorHAnsi" w:hAnsiTheme="minorHAnsi" w:cstheme="minorHAnsi"/>
          <w:color w:val="auto"/>
          <w:sz w:val="22"/>
          <w:szCs w:val="22"/>
        </w:rPr>
        <w:t xml:space="preserve">. </w:t>
      </w:r>
      <w:r>
        <w:rPr>
          <w:rFonts w:asciiTheme="minorHAnsi" w:hAnsiTheme="minorHAnsi" w:cstheme="minorHAnsi"/>
          <w:color w:val="auto"/>
          <w:sz w:val="22"/>
          <w:szCs w:val="22"/>
        </w:rPr>
        <w:br/>
      </w:r>
    </w:p>
    <w:p w:rsidR="00400EF5" w:rsidRDefault="00400EF5" w:rsidP="00CF6B0F">
      <w:pPr>
        <w:pStyle w:val="Default"/>
        <w:numPr>
          <w:ilvl w:val="0"/>
          <w:numId w:val="2"/>
        </w:numPr>
        <w:rPr>
          <w:rFonts w:asciiTheme="minorHAnsi" w:hAnsiTheme="minorHAnsi" w:cstheme="minorHAnsi"/>
          <w:color w:val="auto"/>
          <w:sz w:val="22"/>
          <w:szCs w:val="22"/>
        </w:rPr>
      </w:pPr>
      <w:r>
        <w:rPr>
          <w:rFonts w:asciiTheme="minorHAnsi" w:hAnsiTheme="minorHAnsi" w:cstheme="minorHAnsi"/>
          <w:color w:val="auto"/>
          <w:sz w:val="22"/>
          <w:szCs w:val="22"/>
        </w:rPr>
        <w:t>Promote good attendance in line with school’s procedures and policies including administration and liaising with families and outside agencies.</w:t>
      </w:r>
      <w:r>
        <w:rPr>
          <w:rFonts w:asciiTheme="minorHAnsi" w:hAnsiTheme="minorHAnsi" w:cstheme="minorHAnsi"/>
          <w:color w:val="auto"/>
          <w:sz w:val="22"/>
          <w:szCs w:val="22"/>
        </w:rPr>
        <w:br/>
      </w:r>
    </w:p>
    <w:p w:rsidR="00400EF5" w:rsidRDefault="00400EF5" w:rsidP="00CF6B0F">
      <w:pPr>
        <w:pStyle w:val="Default"/>
        <w:numPr>
          <w:ilvl w:val="0"/>
          <w:numId w:val="2"/>
        </w:numPr>
        <w:rPr>
          <w:rFonts w:asciiTheme="minorHAnsi" w:hAnsiTheme="minorHAnsi" w:cstheme="minorHAnsi"/>
          <w:color w:val="auto"/>
          <w:sz w:val="22"/>
          <w:szCs w:val="22"/>
        </w:rPr>
      </w:pPr>
      <w:r>
        <w:rPr>
          <w:rFonts w:asciiTheme="minorHAnsi" w:hAnsiTheme="minorHAnsi" w:cstheme="minorHAnsi"/>
          <w:color w:val="auto"/>
          <w:sz w:val="22"/>
          <w:szCs w:val="22"/>
        </w:rPr>
        <w:t>Organised workshops and events for parent/carers.</w:t>
      </w:r>
      <w:r>
        <w:rPr>
          <w:rFonts w:asciiTheme="minorHAnsi" w:hAnsiTheme="minorHAnsi" w:cstheme="minorHAnsi"/>
          <w:color w:val="auto"/>
          <w:sz w:val="22"/>
          <w:szCs w:val="22"/>
        </w:rPr>
        <w:br/>
      </w:r>
    </w:p>
    <w:p w:rsidR="00400EF5" w:rsidRDefault="00400EF5" w:rsidP="00CF6B0F">
      <w:pPr>
        <w:pStyle w:val="Default"/>
        <w:numPr>
          <w:ilvl w:val="0"/>
          <w:numId w:val="2"/>
        </w:numPr>
        <w:rPr>
          <w:rFonts w:asciiTheme="minorHAnsi" w:hAnsiTheme="minorHAnsi" w:cstheme="minorHAnsi"/>
          <w:color w:val="auto"/>
          <w:sz w:val="22"/>
          <w:szCs w:val="22"/>
        </w:rPr>
      </w:pPr>
      <w:r w:rsidRPr="00F0480E">
        <w:rPr>
          <w:rFonts w:asciiTheme="minorHAnsi" w:hAnsiTheme="minorHAnsi" w:cstheme="minorHAnsi"/>
          <w:color w:val="auto"/>
          <w:sz w:val="22"/>
          <w:szCs w:val="22"/>
        </w:rPr>
        <w:t>To interview families of new pupils to ensure that as much information as possible is obtained by both the parents and the school.</w:t>
      </w:r>
      <w:r>
        <w:rPr>
          <w:rFonts w:asciiTheme="minorHAnsi" w:hAnsiTheme="minorHAnsi" w:cstheme="minorHAnsi"/>
          <w:color w:val="auto"/>
          <w:sz w:val="22"/>
          <w:szCs w:val="22"/>
        </w:rPr>
        <w:br/>
      </w:r>
    </w:p>
    <w:p w:rsidR="00400EF5" w:rsidRDefault="00400EF5" w:rsidP="00CF6B0F">
      <w:pPr>
        <w:pStyle w:val="Default"/>
        <w:numPr>
          <w:ilvl w:val="0"/>
          <w:numId w:val="2"/>
        </w:numPr>
        <w:rPr>
          <w:rFonts w:asciiTheme="minorHAnsi" w:hAnsiTheme="minorHAnsi" w:cstheme="minorHAnsi"/>
          <w:color w:val="auto"/>
          <w:sz w:val="22"/>
          <w:szCs w:val="22"/>
        </w:rPr>
      </w:pPr>
      <w:r w:rsidRPr="00F0480E">
        <w:rPr>
          <w:rFonts w:asciiTheme="minorHAnsi" w:hAnsiTheme="minorHAnsi" w:cstheme="minorHAnsi"/>
          <w:color w:val="auto"/>
          <w:sz w:val="22"/>
          <w:szCs w:val="22"/>
        </w:rPr>
        <w:t>To ensure the availability of welcome booklets/induction packs explaining the main protocols of the</w:t>
      </w:r>
      <w:r>
        <w:rPr>
          <w:rFonts w:asciiTheme="minorHAnsi" w:hAnsiTheme="minorHAnsi" w:cstheme="minorHAnsi"/>
          <w:color w:val="auto"/>
          <w:sz w:val="22"/>
          <w:szCs w:val="22"/>
        </w:rPr>
        <w:t xml:space="preserve"> school. </w:t>
      </w:r>
      <w:r>
        <w:rPr>
          <w:rFonts w:asciiTheme="minorHAnsi" w:hAnsiTheme="minorHAnsi" w:cstheme="minorHAnsi"/>
          <w:color w:val="auto"/>
          <w:sz w:val="22"/>
          <w:szCs w:val="22"/>
        </w:rPr>
        <w:br/>
      </w:r>
    </w:p>
    <w:p w:rsidR="00140B72" w:rsidRPr="00F0480E" w:rsidRDefault="00140B72" w:rsidP="00105481">
      <w:pPr>
        <w:pStyle w:val="Default"/>
        <w:rPr>
          <w:rFonts w:asciiTheme="minorHAnsi" w:hAnsiTheme="minorHAnsi" w:cstheme="minorHAnsi"/>
          <w:color w:val="auto"/>
          <w:sz w:val="22"/>
          <w:szCs w:val="22"/>
        </w:rPr>
      </w:pPr>
    </w:p>
    <w:p w:rsidR="00105481" w:rsidRPr="00F0480E" w:rsidRDefault="00105481" w:rsidP="00105481">
      <w:pPr>
        <w:pStyle w:val="Default"/>
        <w:rPr>
          <w:rFonts w:asciiTheme="minorHAnsi" w:hAnsiTheme="minorHAnsi" w:cstheme="minorHAnsi"/>
          <w:b/>
          <w:bCs/>
          <w:color w:val="auto"/>
          <w:sz w:val="22"/>
          <w:szCs w:val="22"/>
          <w:u w:val="single"/>
        </w:rPr>
      </w:pPr>
      <w:r w:rsidRPr="00F0480E">
        <w:rPr>
          <w:rFonts w:asciiTheme="minorHAnsi" w:hAnsiTheme="minorHAnsi" w:cstheme="minorHAnsi"/>
          <w:b/>
          <w:bCs/>
          <w:color w:val="auto"/>
          <w:sz w:val="22"/>
          <w:szCs w:val="22"/>
          <w:u w:val="single"/>
        </w:rPr>
        <w:t xml:space="preserve">Working with Staff </w:t>
      </w:r>
    </w:p>
    <w:p w:rsidR="00A15584" w:rsidRPr="00F0480E" w:rsidRDefault="00A15584" w:rsidP="00105481">
      <w:pPr>
        <w:pStyle w:val="Default"/>
        <w:rPr>
          <w:rFonts w:asciiTheme="minorHAnsi" w:hAnsiTheme="minorHAnsi" w:cstheme="minorHAnsi"/>
          <w:color w:val="auto"/>
          <w:sz w:val="22"/>
          <w:szCs w:val="22"/>
          <w:u w:val="single"/>
        </w:rPr>
      </w:pPr>
    </w:p>
    <w:p w:rsidR="00105481" w:rsidRPr="00F0480E" w:rsidRDefault="00105481" w:rsidP="00257ECB">
      <w:pPr>
        <w:pStyle w:val="Default"/>
        <w:numPr>
          <w:ilvl w:val="0"/>
          <w:numId w:val="3"/>
        </w:numPr>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To attend and contribute to reviews and planning meetings and monitor targets for individual pupils. </w:t>
      </w:r>
    </w:p>
    <w:p w:rsidR="00105481" w:rsidRPr="00F0480E" w:rsidRDefault="00105481" w:rsidP="00105481">
      <w:pPr>
        <w:pStyle w:val="Default"/>
        <w:rPr>
          <w:rFonts w:asciiTheme="minorHAnsi" w:hAnsiTheme="minorHAnsi" w:cstheme="minorHAnsi"/>
          <w:color w:val="auto"/>
          <w:sz w:val="22"/>
          <w:szCs w:val="22"/>
        </w:rPr>
      </w:pPr>
    </w:p>
    <w:p w:rsidR="00105481" w:rsidRPr="00F0480E" w:rsidRDefault="00623C5B" w:rsidP="00623C5B">
      <w:pPr>
        <w:pStyle w:val="Default"/>
        <w:numPr>
          <w:ilvl w:val="0"/>
          <w:numId w:val="3"/>
        </w:numPr>
        <w:rPr>
          <w:rFonts w:asciiTheme="minorHAnsi" w:hAnsiTheme="minorHAnsi" w:cstheme="minorHAnsi"/>
          <w:color w:val="auto"/>
          <w:sz w:val="22"/>
          <w:szCs w:val="22"/>
        </w:rPr>
      </w:pPr>
      <w:r>
        <w:rPr>
          <w:rFonts w:asciiTheme="minorHAnsi" w:hAnsiTheme="minorHAnsi" w:cstheme="minorHAnsi"/>
          <w:color w:val="auto"/>
          <w:sz w:val="22"/>
          <w:szCs w:val="22"/>
        </w:rPr>
        <w:t>T</w:t>
      </w:r>
      <w:r w:rsidR="00105481" w:rsidRPr="00F0480E">
        <w:rPr>
          <w:rFonts w:asciiTheme="minorHAnsi" w:hAnsiTheme="minorHAnsi" w:cstheme="minorHAnsi"/>
          <w:color w:val="auto"/>
          <w:sz w:val="22"/>
          <w:szCs w:val="22"/>
        </w:rPr>
        <w:t xml:space="preserve">o take part in in-service training and meetings as directed. </w:t>
      </w:r>
    </w:p>
    <w:p w:rsidR="00105481" w:rsidRPr="00F0480E" w:rsidRDefault="00105481" w:rsidP="00105481">
      <w:pPr>
        <w:pStyle w:val="Default"/>
        <w:rPr>
          <w:rFonts w:asciiTheme="minorHAnsi" w:hAnsiTheme="minorHAnsi" w:cstheme="minorHAnsi"/>
          <w:color w:val="auto"/>
          <w:sz w:val="22"/>
          <w:szCs w:val="22"/>
        </w:rPr>
      </w:pPr>
    </w:p>
    <w:p w:rsidR="00105481" w:rsidRPr="00F0480E" w:rsidRDefault="00105481" w:rsidP="00623C5B">
      <w:pPr>
        <w:pStyle w:val="Default"/>
        <w:numPr>
          <w:ilvl w:val="0"/>
          <w:numId w:val="3"/>
        </w:numPr>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To work with staff in developing strategies for managing pupils’ behaviour. </w:t>
      </w:r>
    </w:p>
    <w:p w:rsidR="00A15584" w:rsidRPr="00F0480E" w:rsidRDefault="00A15584" w:rsidP="00105481">
      <w:pPr>
        <w:pStyle w:val="Default"/>
        <w:rPr>
          <w:rFonts w:asciiTheme="minorHAnsi" w:hAnsiTheme="minorHAnsi" w:cstheme="minorHAnsi"/>
          <w:color w:val="auto"/>
          <w:sz w:val="22"/>
          <w:szCs w:val="22"/>
        </w:rPr>
      </w:pPr>
    </w:p>
    <w:p w:rsidR="00105481" w:rsidRPr="00F0480E" w:rsidRDefault="00105481" w:rsidP="00623C5B">
      <w:pPr>
        <w:pStyle w:val="Default"/>
        <w:numPr>
          <w:ilvl w:val="0"/>
          <w:numId w:val="3"/>
        </w:numPr>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To liaise effectively with other staff in school who work with particular groups of pupils eg. SEN, Gifted and Talented. </w:t>
      </w:r>
    </w:p>
    <w:p w:rsidR="00140B72" w:rsidRPr="00F0480E" w:rsidRDefault="00140B72" w:rsidP="00105481">
      <w:pPr>
        <w:pStyle w:val="Default"/>
        <w:rPr>
          <w:rFonts w:asciiTheme="minorHAnsi" w:hAnsiTheme="minorHAnsi" w:cstheme="minorHAnsi"/>
          <w:color w:val="auto"/>
          <w:sz w:val="22"/>
          <w:szCs w:val="22"/>
        </w:rPr>
      </w:pPr>
    </w:p>
    <w:p w:rsidR="00140B72" w:rsidRDefault="00140B72" w:rsidP="00B10C31">
      <w:pPr>
        <w:pStyle w:val="Default"/>
        <w:numPr>
          <w:ilvl w:val="0"/>
          <w:numId w:val="3"/>
        </w:numPr>
        <w:rPr>
          <w:rFonts w:asciiTheme="minorHAnsi" w:hAnsiTheme="minorHAnsi" w:cstheme="minorHAnsi"/>
          <w:color w:val="auto"/>
          <w:sz w:val="22"/>
          <w:szCs w:val="22"/>
        </w:rPr>
      </w:pPr>
      <w:r w:rsidRPr="00F0480E">
        <w:rPr>
          <w:rFonts w:asciiTheme="minorHAnsi" w:hAnsiTheme="minorHAnsi" w:cstheme="minorHAnsi"/>
          <w:color w:val="auto"/>
          <w:sz w:val="22"/>
          <w:szCs w:val="22"/>
        </w:rPr>
        <w:t>To produce reports on intervention projects for identified children.</w:t>
      </w:r>
    </w:p>
    <w:p w:rsidR="00D112EB" w:rsidRDefault="00D112EB" w:rsidP="00D112EB">
      <w:pPr>
        <w:pStyle w:val="ListParagraph"/>
        <w:rPr>
          <w:rFonts w:asciiTheme="minorHAnsi" w:hAnsiTheme="minorHAnsi" w:cstheme="minorHAnsi"/>
          <w:sz w:val="22"/>
          <w:szCs w:val="22"/>
        </w:rPr>
      </w:pPr>
    </w:p>
    <w:p w:rsidR="00D112EB" w:rsidRPr="00F0480E" w:rsidRDefault="00D112EB" w:rsidP="00B10C31">
      <w:pPr>
        <w:pStyle w:val="Default"/>
        <w:numPr>
          <w:ilvl w:val="0"/>
          <w:numId w:val="3"/>
        </w:numPr>
        <w:rPr>
          <w:rFonts w:asciiTheme="minorHAnsi" w:hAnsiTheme="minorHAnsi" w:cstheme="minorHAnsi"/>
          <w:color w:val="auto"/>
          <w:sz w:val="22"/>
          <w:szCs w:val="22"/>
        </w:rPr>
      </w:pPr>
      <w:r w:rsidRPr="00F0480E">
        <w:rPr>
          <w:rFonts w:asciiTheme="minorHAnsi" w:hAnsiTheme="minorHAnsi" w:cstheme="minorHAnsi"/>
          <w:color w:val="auto"/>
          <w:sz w:val="22"/>
          <w:szCs w:val="22"/>
        </w:rPr>
        <w:t>Working with others for maximum impact</w:t>
      </w:r>
      <w:r>
        <w:rPr>
          <w:rFonts w:asciiTheme="minorHAnsi" w:hAnsiTheme="minorHAnsi" w:cstheme="minorHAnsi"/>
          <w:color w:val="auto"/>
          <w:sz w:val="22"/>
          <w:szCs w:val="22"/>
        </w:rPr>
        <w:t xml:space="preserve"> and for the benefit of the children</w:t>
      </w:r>
      <w:r w:rsidRPr="00F0480E">
        <w:rPr>
          <w:rFonts w:asciiTheme="minorHAnsi" w:hAnsiTheme="minorHAnsi" w:cstheme="minorHAnsi"/>
          <w:color w:val="auto"/>
          <w:sz w:val="22"/>
          <w:szCs w:val="22"/>
        </w:rPr>
        <w:t>.</w:t>
      </w:r>
    </w:p>
    <w:p w:rsidR="00105481" w:rsidRDefault="00105481" w:rsidP="00105481">
      <w:pPr>
        <w:pStyle w:val="Default"/>
        <w:rPr>
          <w:rFonts w:asciiTheme="minorHAnsi" w:hAnsiTheme="minorHAnsi" w:cstheme="minorHAnsi"/>
          <w:color w:val="auto"/>
          <w:sz w:val="22"/>
          <w:szCs w:val="22"/>
        </w:rPr>
      </w:pPr>
    </w:p>
    <w:p w:rsidR="00D112EB" w:rsidRPr="00F0480E" w:rsidRDefault="00D112EB" w:rsidP="00105481">
      <w:pPr>
        <w:pStyle w:val="Default"/>
        <w:rPr>
          <w:rFonts w:asciiTheme="minorHAnsi" w:hAnsiTheme="minorHAnsi" w:cstheme="minorHAnsi"/>
          <w:color w:val="auto"/>
          <w:sz w:val="22"/>
          <w:szCs w:val="22"/>
        </w:rPr>
      </w:pPr>
    </w:p>
    <w:p w:rsidR="00A15584" w:rsidRPr="00F0480E" w:rsidRDefault="00105481" w:rsidP="00105481">
      <w:pPr>
        <w:pStyle w:val="Default"/>
        <w:rPr>
          <w:rFonts w:asciiTheme="minorHAnsi" w:hAnsiTheme="minorHAnsi" w:cstheme="minorHAnsi"/>
          <w:b/>
          <w:bCs/>
          <w:color w:val="auto"/>
          <w:sz w:val="22"/>
          <w:szCs w:val="22"/>
          <w:u w:val="single"/>
        </w:rPr>
      </w:pPr>
      <w:r w:rsidRPr="00F0480E">
        <w:rPr>
          <w:rFonts w:asciiTheme="minorHAnsi" w:hAnsiTheme="minorHAnsi" w:cstheme="minorHAnsi"/>
          <w:b/>
          <w:bCs/>
          <w:color w:val="auto"/>
          <w:sz w:val="22"/>
          <w:szCs w:val="22"/>
          <w:u w:val="single"/>
        </w:rPr>
        <w:t>Other Responsibilities</w:t>
      </w:r>
    </w:p>
    <w:p w:rsidR="0087692B" w:rsidRPr="00F0480E" w:rsidRDefault="0087692B" w:rsidP="00105481">
      <w:pPr>
        <w:pStyle w:val="Default"/>
        <w:rPr>
          <w:rFonts w:asciiTheme="minorHAnsi" w:hAnsiTheme="minorHAnsi" w:cstheme="minorHAnsi"/>
          <w:b/>
          <w:bCs/>
          <w:color w:val="auto"/>
          <w:sz w:val="22"/>
          <w:szCs w:val="22"/>
          <w:u w:val="single"/>
        </w:rPr>
      </w:pPr>
    </w:p>
    <w:p w:rsidR="00043A8C" w:rsidRPr="00043A8C" w:rsidRDefault="00043A8C" w:rsidP="00043A8C">
      <w:pPr>
        <w:pStyle w:val="Default"/>
        <w:numPr>
          <w:ilvl w:val="0"/>
          <w:numId w:val="4"/>
        </w:numPr>
        <w:rPr>
          <w:rFonts w:asciiTheme="minorHAnsi" w:hAnsiTheme="minorHAnsi" w:cstheme="minorHAnsi"/>
          <w:bCs/>
          <w:color w:val="auto"/>
          <w:sz w:val="22"/>
          <w:szCs w:val="22"/>
        </w:rPr>
      </w:pPr>
      <w:r w:rsidRPr="00F0480E">
        <w:rPr>
          <w:rFonts w:asciiTheme="minorHAnsi" w:hAnsiTheme="minorHAnsi" w:cstheme="minorHAnsi"/>
          <w:color w:val="auto"/>
          <w:sz w:val="22"/>
          <w:szCs w:val="22"/>
        </w:rPr>
        <w:t>To liaise effectively with LA central staff, outside agencies, individuals and schools for the benefit of pupils.</w:t>
      </w:r>
      <w:r w:rsidR="00F34621">
        <w:rPr>
          <w:rFonts w:asciiTheme="minorHAnsi" w:hAnsiTheme="minorHAnsi" w:cstheme="minorHAnsi"/>
          <w:color w:val="auto"/>
          <w:sz w:val="22"/>
          <w:szCs w:val="22"/>
        </w:rPr>
        <w:br/>
      </w:r>
    </w:p>
    <w:p w:rsidR="00043A8C" w:rsidRPr="00F34621" w:rsidRDefault="00F34621" w:rsidP="00043A8C">
      <w:pPr>
        <w:pStyle w:val="Default"/>
        <w:numPr>
          <w:ilvl w:val="0"/>
          <w:numId w:val="4"/>
        </w:numPr>
        <w:rPr>
          <w:rFonts w:asciiTheme="minorHAnsi" w:hAnsiTheme="minorHAnsi" w:cstheme="minorHAnsi"/>
          <w:bCs/>
          <w:color w:val="auto"/>
          <w:sz w:val="22"/>
          <w:szCs w:val="22"/>
        </w:rPr>
      </w:pPr>
      <w:r>
        <w:rPr>
          <w:rFonts w:asciiTheme="minorHAnsi" w:hAnsiTheme="minorHAnsi" w:cstheme="minorHAnsi"/>
          <w:color w:val="auto"/>
          <w:sz w:val="22"/>
          <w:szCs w:val="22"/>
        </w:rPr>
        <w:t xml:space="preserve">To established and maintain a secure system to record the range of support available to pupils. </w:t>
      </w:r>
      <w:r>
        <w:rPr>
          <w:rFonts w:asciiTheme="minorHAnsi" w:hAnsiTheme="minorHAnsi" w:cstheme="minorHAnsi"/>
          <w:color w:val="auto"/>
          <w:sz w:val="22"/>
          <w:szCs w:val="22"/>
        </w:rPr>
        <w:br/>
      </w:r>
    </w:p>
    <w:p w:rsidR="00F34621" w:rsidRPr="0012287E" w:rsidRDefault="0012287E" w:rsidP="00043A8C">
      <w:pPr>
        <w:pStyle w:val="Default"/>
        <w:numPr>
          <w:ilvl w:val="0"/>
          <w:numId w:val="4"/>
        </w:numPr>
        <w:rPr>
          <w:rFonts w:asciiTheme="minorHAnsi" w:hAnsiTheme="minorHAnsi" w:cstheme="minorHAnsi"/>
          <w:bCs/>
          <w:color w:val="auto"/>
          <w:sz w:val="22"/>
          <w:szCs w:val="22"/>
        </w:rPr>
      </w:pPr>
      <w:r w:rsidRPr="00F0480E">
        <w:rPr>
          <w:rFonts w:asciiTheme="minorHAnsi" w:hAnsiTheme="minorHAnsi" w:cstheme="minorHAnsi"/>
          <w:color w:val="auto"/>
          <w:sz w:val="22"/>
          <w:szCs w:val="22"/>
        </w:rPr>
        <w:lastRenderedPageBreak/>
        <w:t xml:space="preserve">To attend appropriate professional development </w:t>
      </w:r>
      <w:r>
        <w:rPr>
          <w:rFonts w:asciiTheme="minorHAnsi" w:hAnsiTheme="minorHAnsi" w:cstheme="minorHAnsi"/>
          <w:color w:val="auto"/>
          <w:sz w:val="22"/>
          <w:szCs w:val="22"/>
        </w:rPr>
        <w:t>to enable</w:t>
      </w:r>
      <w:r w:rsidRPr="00F0480E">
        <w:rPr>
          <w:rFonts w:asciiTheme="minorHAnsi" w:hAnsiTheme="minorHAnsi" w:cstheme="minorHAnsi"/>
          <w:color w:val="auto"/>
          <w:sz w:val="22"/>
          <w:szCs w:val="22"/>
        </w:rPr>
        <w:t xml:space="preserve"> the post-holder to meet effectively the particular needs of pupils.</w:t>
      </w:r>
      <w:r w:rsidR="00F74260">
        <w:rPr>
          <w:rFonts w:asciiTheme="minorHAnsi" w:hAnsiTheme="minorHAnsi" w:cstheme="minorHAnsi"/>
          <w:color w:val="auto"/>
          <w:sz w:val="22"/>
          <w:szCs w:val="22"/>
        </w:rPr>
        <w:br/>
      </w:r>
    </w:p>
    <w:p w:rsidR="0012287E" w:rsidRPr="00327520" w:rsidRDefault="00F74260" w:rsidP="00043A8C">
      <w:pPr>
        <w:pStyle w:val="Default"/>
        <w:numPr>
          <w:ilvl w:val="0"/>
          <w:numId w:val="4"/>
        </w:numPr>
        <w:rPr>
          <w:rFonts w:asciiTheme="minorHAnsi" w:hAnsiTheme="minorHAnsi" w:cstheme="minorHAnsi"/>
          <w:bCs/>
          <w:color w:val="auto"/>
          <w:sz w:val="22"/>
          <w:szCs w:val="22"/>
        </w:rPr>
      </w:pPr>
      <w:r w:rsidRPr="00F0480E">
        <w:rPr>
          <w:rFonts w:asciiTheme="minorHAnsi" w:hAnsiTheme="minorHAnsi" w:cstheme="minorHAnsi"/>
          <w:color w:val="auto"/>
          <w:sz w:val="22"/>
          <w:szCs w:val="22"/>
        </w:rPr>
        <w:t>To contribute appropriately to school policies on behaviour management.</w:t>
      </w:r>
      <w:r w:rsidR="00327520">
        <w:rPr>
          <w:rFonts w:asciiTheme="minorHAnsi" w:hAnsiTheme="minorHAnsi" w:cstheme="minorHAnsi"/>
          <w:color w:val="auto"/>
          <w:sz w:val="22"/>
          <w:szCs w:val="22"/>
        </w:rPr>
        <w:br/>
      </w:r>
    </w:p>
    <w:p w:rsidR="00327520" w:rsidRPr="00327520" w:rsidRDefault="00327520" w:rsidP="00043A8C">
      <w:pPr>
        <w:pStyle w:val="Default"/>
        <w:numPr>
          <w:ilvl w:val="0"/>
          <w:numId w:val="4"/>
        </w:numPr>
        <w:rPr>
          <w:rFonts w:asciiTheme="minorHAnsi" w:hAnsiTheme="minorHAnsi" w:cstheme="minorHAnsi"/>
          <w:bCs/>
          <w:color w:val="auto"/>
          <w:sz w:val="22"/>
          <w:szCs w:val="22"/>
        </w:rPr>
      </w:pPr>
      <w:r>
        <w:rPr>
          <w:rFonts w:asciiTheme="minorHAnsi" w:hAnsiTheme="minorHAnsi" w:cstheme="minorHAnsi"/>
          <w:color w:val="auto"/>
          <w:sz w:val="22"/>
          <w:szCs w:val="22"/>
        </w:rPr>
        <w:t>To be aware of the school CP procedures, reports and concerns accordingly.</w:t>
      </w:r>
      <w:r>
        <w:rPr>
          <w:rFonts w:asciiTheme="minorHAnsi" w:hAnsiTheme="minorHAnsi" w:cstheme="minorHAnsi"/>
          <w:color w:val="auto"/>
          <w:sz w:val="22"/>
          <w:szCs w:val="22"/>
        </w:rPr>
        <w:br/>
      </w:r>
    </w:p>
    <w:p w:rsidR="00327520" w:rsidRPr="00327520" w:rsidRDefault="00327520" w:rsidP="00043A8C">
      <w:pPr>
        <w:pStyle w:val="Default"/>
        <w:numPr>
          <w:ilvl w:val="0"/>
          <w:numId w:val="4"/>
        </w:numPr>
        <w:rPr>
          <w:rFonts w:asciiTheme="minorHAnsi" w:hAnsiTheme="minorHAnsi" w:cstheme="minorHAnsi"/>
          <w:bCs/>
          <w:color w:val="auto"/>
          <w:sz w:val="22"/>
          <w:szCs w:val="22"/>
        </w:rPr>
      </w:pPr>
      <w:r w:rsidRPr="00F0480E">
        <w:rPr>
          <w:rFonts w:asciiTheme="minorHAnsi" w:hAnsiTheme="minorHAnsi" w:cstheme="minorHAnsi"/>
          <w:color w:val="auto"/>
          <w:sz w:val="22"/>
          <w:szCs w:val="22"/>
        </w:rPr>
        <w:t xml:space="preserve">To attend </w:t>
      </w:r>
      <w:r>
        <w:rPr>
          <w:rFonts w:asciiTheme="minorHAnsi" w:hAnsiTheme="minorHAnsi" w:cstheme="minorHAnsi"/>
          <w:color w:val="auto"/>
          <w:sz w:val="22"/>
          <w:szCs w:val="22"/>
        </w:rPr>
        <w:t xml:space="preserve">reviews / </w:t>
      </w:r>
      <w:r w:rsidRPr="00F0480E">
        <w:rPr>
          <w:rFonts w:asciiTheme="minorHAnsi" w:hAnsiTheme="minorHAnsi" w:cstheme="minorHAnsi"/>
          <w:color w:val="auto"/>
          <w:sz w:val="22"/>
          <w:szCs w:val="22"/>
        </w:rPr>
        <w:t>case conferences and contribute to reports as required</w:t>
      </w:r>
      <w:r>
        <w:rPr>
          <w:rFonts w:asciiTheme="minorHAnsi" w:hAnsiTheme="minorHAnsi" w:cstheme="minorHAnsi"/>
          <w:color w:val="auto"/>
          <w:sz w:val="22"/>
          <w:szCs w:val="22"/>
        </w:rPr>
        <w:t>.</w:t>
      </w:r>
      <w:r>
        <w:rPr>
          <w:rFonts w:asciiTheme="minorHAnsi" w:hAnsiTheme="minorHAnsi" w:cstheme="minorHAnsi"/>
          <w:color w:val="auto"/>
          <w:sz w:val="22"/>
          <w:szCs w:val="22"/>
        </w:rPr>
        <w:br/>
      </w:r>
    </w:p>
    <w:p w:rsidR="00327520" w:rsidRPr="00327520" w:rsidRDefault="00327520" w:rsidP="00043A8C">
      <w:pPr>
        <w:pStyle w:val="Default"/>
        <w:numPr>
          <w:ilvl w:val="0"/>
          <w:numId w:val="4"/>
        </w:numPr>
        <w:rPr>
          <w:rFonts w:asciiTheme="minorHAnsi" w:hAnsiTheme="minorHAnsi" w:cstheme="minorHAnsi"/>
          <w:bCs/>
          <w:color w:val="auto"/>
          <w:sz w:val="22"/>
          <w:szCs w:val="22"/>
        </w:rPr>
      </w:pPr>
      <w:r>
        <w:rPr>
          <w:rFonts w:asciiTheme="minorHAnsi" w:hAnsiTheme="minorHAnsi" w:cstheme="minorHAnsi"/>
          <w:color w:val="auto"/>
          <w:sz w:val="22"/>
          <w:szCs w:val="22"/>
        </w:rPr>
        <w:t>To contribute to the administration of the school website.</w:t>
      </w:r>
      <w:r>
        <w:rPr>
          <w:rFonts w:asciiTheme="minorHAnsi" w:hAnsiTheme="minorHAnsi" w:cstheme="minorHAnsi"/>
          <w:color w:val="auto"/>
          <w:sz w:val="22"/>
          <w:szCs w:val="22"/>
        </w:rPr>
        <w:br/>
      </w:r>
    </w:p>
    <w:p w:rsidR="00D112EB" w:rsidRPr="00D112EB" w:rsidRDefault="00327520" w:rsidP="00043A8C">
      <w:pPr>
        <w:pStyle w:val="Default"/>
        <w:numPr>
          <w:ilvl w:val="0"/>
          <w:numId w:val="4"/>
        </w:numPr>
        <w:rPr>
          <w:rFonts w:asciiTheme="minorHAnsi" w:hAnsiTheme="minorHAnsi" w:cstheme="minorHAnsi"/>
          <w:bCs/>
          <w:color w:val="auto"/>
          <w:sz w:val="22"/>
          <w:szCs w:val="22"/>
        </w:rPr>
      </w:pPr>
      <w:r>
        <w:rPr>
          <w:rFonts w:asciiTheme="minorHAnsi" w:hAnsiTheme="minorHAnsi" w:cstheme="minorHAnsi"/>
          <w:color w:val="auto"/>
          <w:sz w:val="22"/>
          <w:szCs w:val="22"/>
        </w:rPr>
        <w:t xml:space="preserve">To plan, organise and manage clubs and extra-curricular activities. </w:t>
      </w:r>
      <w:r w:rsidR="00D112EB">
        <w:rPr>
          <w:rFonts w:asciiTheme="minorHAnsi" w:hAnsiTheme="minorHAnsi" w:cstheme="minorHAnsi"/>
          <w:color w:val="auto"/>
          <w:sz w:val="22"/>
          <w:szCs w:val="22"/>
        </w:rPr>
        <w:br/>
      </w:r>
    </w:p>
    <w:p w:rsidR="00327520" w:rsidRDefault="00D112EB" w:rsidP="00043A8C">
      <w:pPr>
        <w:pStyle w:val="Default"/>
        <w:numPr>
          <w:ilvl w:val="0"/>
          <w:numId w:val="4"/>
        </w:numPr>
        <w:rPr>
          <w:rFonts w:asciiTheme="minorHAnsi" w:hAnsiTheme="minorHAnsi" w:cstheme="minorHAnsi"/>
          <w:bCs/>
          <w:color w:val="auto"/>
          <w:sz w:val="22"/>
          <w:szCs w:val="22"/>
        </w:rPr>
      </w:pPr>
      <w:r w:rsidRPr="00F0480E">
        <w:rPr>
          <w:rFonts w:asciiTheme="minorHAnsi" w:hAnsiTheme="minorHAnsi" w:cstheme="minorHAnsi"/>
          <w:color w:val="auto"/>
          <w:sz w:val="22"/>
          <w:szCs w:val="22"/>
        </w:rPr>
        <w:t>To undertake such other duties, that may reasonably be required from time to time.</w:t>
      </w:r>
      <w:r w:rsidR="00327520">
        <w:rPr>
          <w:rFonts w:asciiTheme="minorHAnsi" w:hAnsiTheme="minorHAnsi" w:cstheme="minorHAnsi"/>
          <w:color w:val="auto"/>
          <w:sz w:val="22"/>
          <w:szCs w:val="22"/>
        </w:rPr>
        <w:br/>
      </w:r>
      <w:r w:rsidR="00CA3014">
        <w:rPr>
          <w:rFonts w:asciiTheme="minorHAnsi" w:hAnsiTheme="minorHAnsi" w:cstheme="minorHAnsi"/>
          <w:bCs/>
          <w:color w:val="auto"/>
          <w:sz w:val="22"/>
          <w:szCs w:val="22"/>
        </w:rPr>
        <w:br/>
      </w:r>
    </w:p>
    <w:p w:rsidR="00CA3014" w:rsidRDefault="00CA3014" w:rsidP="00CA3014">
      <w:pPr>
        <w:pStyle w:val="Default"/>
        <w:rPr>
          <w:rFonts w:asciiTheme="minorHAnsi" w:hAnsiTheme="minorHAnsi" w:cstheme="minorHAnsi"/>
          <w:bCs/>
          <w:color w:val="auto"/>
          <w:sz w:val="22"/>
          <w:szCs w:val="22"/>
        </w:rPr>
      </w:pPr>
    </w:p>
    <w:p w:rsidR="00CA3014" w:rsidRPr="00CA3014" w:rsidRDefault="00CA3014" w:rsidP="00CA3014">
      <w:pPr>
        <w:spacing w:after="200" w:line="276" w:lineRule="auto"/>
        <w:rPr>
          <w:rFonts w:ascii="Georgia" w:eastAsia="Calibri" w:hAnsi="Georgia"/>
          <w:i/>
          <w:sz w:val="22"/>
          <w:szCs w:val="22"/>
        </w:rPr>
      </w:pPr>
      <w:r w:rsidRPr="00CA3014">
        <w:rPr>
          <w:rFonts w:ascii="Georgia" w:eastAsia="Calibri" w:hAnsi="Georgia"/>
          <w:i/>
          <w:sz w:val="22"/>
          <w:szCs w:val="22"/>
        </w:rPr>
        <w:t>Grange is committed to safeguarding and promoting the welfare of children and young people in our school.  In order to meet this responsibility, we follow London Borough of Newham precise employment selection process. This process can be provided in more detail if requested. All successful candidates will be subject to an enhanced Disclosure and Barring Service check.</w:t>
      </w:r>
    </w:p>
    <w:p w:rsidR="00CA3014" w:rsidRDefault="00CA3014" w:rsidP="00CA3014">
      <w:pPr>
        <w:pStyle w:val="Default"/>
        <w:rPr>
          <w:rFonts w:asciiTheme="minorHAnsi" w:hAnsiTheme="minorHAnsi" w:cstheme="minorHAnsi"/>
          <w:bCs/>
          <w:color w:val="auto"/>
          <w:sz w:val="22"/>
          <w:szCs w:val="22"/>
        </w:rPr>
      </w:pPr>
    </w:p>
    <w:p w:rsidR="00105481" w:rsidRPr="00F0480E" w:rsidRDefault="00105481" w:rsidP="00105481">
      <w:pPr>
        <w:pStyle w:val="Default"/>
        <w:pageBreakBefore/>
        <w:rPr>
          <w:rFonts w:asciiTheme="minorHAnsi" w:hAnsiTheme="minorHAnsi" w:cstheme="minorHAnsi"/>
          <w:color w:val="auto"/>
          <w:sz w:val="22"/>
          <w:szCs w:val="22"/>
        </w:rPr>
      </w:pPr>
      <w:r w:rsidRPr="00F0480E">
        <w:rPr>
          <w:rFonts w:asciiTheme="minorHAnsi" w:hAnsiTheme="minorHAnsi" w:cstheme="minorHAnsi"/>
          <w:b/>
          <w:bCs/>
          <w:color w:val="auto"/>
          <w:sz w:val="22"/>
          <w:szCs w:val="22"/>
        </w:rPr>
        <w:lastRenderedPageBreak/>
        <w:t xml:space="preserve">PERSONNEL SPECIFICATION </w:t>
      </w:r>
    </w:p>
    <w:p w:rsidR="00A15584" w:rsidRPr="00F0480E" w:rsidRDefault="00A15584" w:rsidP="00105481">
      <w:pPr>
        <w:pStyle w:val="Default"/>
        <w:rPr>
          <w:rFonts w:asciiTheme="minorHAnsi" w:hAnsiTheme="minorHAnsi" w:cstheme="minorHAnsi"/>
          <w:color w:val="auto"/>
          <w:sz w:val="22"/>
          <w:szCs w:val="22"/>
        </w:rPr>
      </w:pPr>
    </w:p>
    <w:p w:rsidR="00105481" w:rsidRPr="00F0480E" w:rsidRDefault="00105481" w:rsidP="00105481">
      <w:pPr>
        <w:pStyle w:val="Default"/>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All requirements listed in this specification must be essential to the post and assessable within the selection process. </w:t>
      </w:r>
    </w:p>
    <w:p w:rsidR="00A15584" w:rsidRDefault="00A15584" w:rsidP="00105481">
      <w:pPr>
        <w:pStyle w:val="Default"/>
        <w:rPr>
          <w:rFonts w:asciiTheme="minorHAnsi" w:hAnsiTheme="minorHAnsi" w:cstheme="minorHAnsi"/>
          <w:color w:val="auto"/>
          <w:sz w:val="22"/>
          <w:szCs w:val="22"/>
        </w:rPr>
      </w:pPr>
    </w:p>
    <w:p w:rsidR="00811C6C" w:rsidRDefault="00811C6C" w:rsidP="00105481">
      <w:pPr>
        <w:pStyle w:val="Default"/>
        <w:rPr>
          <w:rFonts w:asciiTheme="minorHAnsi" w:hAnsiTheme="minorHAnsi" w:cstheme="minorHAnsi"/>
          <w:color w:val="auto"/>
          <w:sz w:val="22"/>
          <w:szCs w:val="22"/>
        </w:rPr>
      </w:pPr>
    </w:p>
    <w:tbl>
      <w:tblPr>
        <w:tblStyle w:val="TableGrid"/>
        <w:tblW w:w="0" w:type="auto"/>
        <w:tblLook w:val="04A0" w:firstRow="1" w:lastRow="0" w:firstColumn="1" w:lastColumn="0" w:noHBand="0" w:noVBand="1"/>
      </w:tblPr>
      <w:tblGrid>
        <w:gridCol w:w="5341"/>
        <w:gridCol w:w="5341"/>
      </w:tblGrid>
      <w:tr w:rsidR="00811C6C" w:rsidTr="00811C6C">
        <w:tc>
          <w:tcPr>
            <w:tcW w:w="5341" w:type="dxa"/>
          </w:tcPr>
          <w:p w:rsidR="00811C6C" w:rsidRDefault="00811C6C" w:rsidP="00105481">
            <w:pPr>
              <w:pStyle w:val="Default"/>
              <w:rPr>
                <w:rFonts w:asciiTheme="minorHAnsi" w:hAnsiTheme="minorHAnsi" w:cstheme="minorHAnsi"/>
                <w:color w:val="auto"/>
                <w:sz w:val="22"/>
                <w:szCs w:val="22"/>
              </w:rPr>
            </w:pPr>
            <w:r w:rsidRPr="00F0480E">
              <w:rPr>
                <w:rFonts w:asciiTheme="minorHAnsi" w:hAnsiTheme="minorHAnsi" w:cstheme="minorHAnsi"/>
                <w:b/>
                <w:bCs/>
                <w:color w:val="auto"/>
                <w:sz w:val="22"/>
                <w:szCs w:val="22"/>
              </w:rPr>
              <w:t>REQUIREMENT</w:t>
            </w:r>
            <w:r w:rsidRPr="00F0480E">
              <w:rPr>
                <w:rFonts w:asciiTheme="minorHAnsi" w:hAnsiTheme="minorHAnsi" w:cstheme="minorHAnsi"/>
                <w:b/>
                <w:bCs/>
                <w:color w:val="auto"/>
                <w:sz w:val="22"/>
                <w:szCs w:val="22"/>
              </w:rPr>
              <w:tab/>
            </w:r>
          </w:p>
        </w:tc>
        <w:tc>
          <w:tcPr>
            <w:tcW w:w="5341" w:type="dxa"/>
          </w:tcPr>
          <w:p w:rsidR="00811C6C" w:rsidRDefault="00811C6C" w:rsidP="00105481">
            <w:pPr>
              <w:pStyle w:val="Default"/>
              <w:rPr>
                <w:rFonts w:asciiTheme="minorHAnsi" w:hAnsiTheme="minorHAnsi" w:cstheme="minorHAnsi"/>
                <w:color w:val="auto"/>
                <w:sz w:val="22"/>
                <w:szCs w:val="22"/>
              </w:rPr>
            </w:pPr>
            <w:r w:rsidRPr="00F0480E">
              <w:rPr>
                <w:rFonts w:asciiTheme="minorHAnsi" w:hAnsiTheme="minorHAnsi" w:cstheme="minorHAnsi"/>
                <w:b/>
                <w:bCs/>
                <w:color w:val="auto"/>
                <w:sz w:val="22"/>
                <w:szCs w:val="22"/>
              </w:rPr>
              <w:t>METHOD OF ASSESSMENT</w:t>
            </w:r>
          </w:p>
        </w:tc>
      </w:tr>
      <w:tr w:rsidR="00811C6C" w:rsidTr="00811C6C">
        <w:tc>
          <w:tcPr>
            <w:tcW w:w="5341" w:type="dxa"/>
          </w:tcPr>
          <w:p w:rsidR="00811C6C" w:rsidRPr="00F0480E" w:rsidRDefault="00811C6C" w:rsidP="00811C6C">
            <w:pPr>
              <w:pStyle w:val="Default"/>
              <w:rPr>
                <w:rFonts w:asciiTheme="minorHAnsi" w:hAnsiTheme="minorHAnsi" w:cstheme="minorHAnsi"/>
                <w:color w:val="auto"/>
                <w:sz w:val="22"/>
                <w:szCs w:val="22"/>
              </w:rPr>
            </w:pPr>
            <w:r>
              <w:rPr>
                <w:rFonts w:asciiTheme="minorHAnsi" w:hAnsiTheme="minorHAnsi" w:cstheme="minorHAnsi"/>
                <w:color w:val="auto"/>
                <w:sz w:val="22"/>
                <w:szCs w:val="22"/>
              </w:rPr>
              <w:t>The a</w:t>
            </w:r>
            <w:r w:rsidRPr="00F0480E">
              <w:rPr>
                <w:rFonts w:asciiTheme="minorHAnsi" w:hAnsiTheme="minorHAnsi" w:cstheme="minorHAnsi"/>
                <w:color w:val="auto"/>
                <w:sz w:val="22"/>
                <w:szCs w:val="22"/>
              </w:rPr>
              <w:t>bility to engage constructively with</w:t>
            </w:r>
            <w:r>
              <w:rPr>
                <w:rFonts w:asciiTheme="minorHAnsi" w:hAnsiTheme="minorHAnsi" w:cstheme="minorHAnsi"/>
                <w:color w:val="auto"/>
                <w:sz w:val="22"/>
                <w:szCs w:val="22"/>
              </w:rPr>
              <w:t xml:space="preserve">, and relate to a wide range of </w:t>
            </w:r>
            <w:r w:rsidRPr="00F0480E">
              <w:rPr>
                <w:rFonts w:asciiTheme="minorHAnsi" w:hAnsiTheme="minorHAnsi" w:cstheme="minorHAnsi"/>
                <w:color w:val="auto"/>
                <w:sz w:val="22"/>
                <w:szCs w:val="22"/>
              </w:rPr>
              <w:t xml:space="preserve">young people and families/ carers with different ethnic and social </w:t>
            </w:r>
            <w:r w:rsidR="009D130C">
              <w:rPr>
                <w:rFonts w:asciiTheme="minorHAnsi" w:hAnsiTheme="minorHAnsi" w:cstheme="minorHAnsi"/>
                <w:color w:val="auto"/>
                <w:sz w:val="22"/>
                <w:szCs w:val="22"/>
              </w:rPr>
              <w:t>backgrounds</w:t>
            </w:r>
          </w:p>
          <w:p w:rsidR="00811C6C" w:rsidRDefault="00811C6C" w:rsidP="00105481">
            <w:pPr>
              <w:pStyle w:val="Default"/>
              <w:rPr>
                <w:rFonts w:asciiTheme="minorHAnsi" w:hAnsiTheme="minorHAnsi" w:cstheme="minorHAnsi"/>
                <w:color w:val="auto"/>
                <w:sz w:val="22"/>
                <w:szCs w:val="22"/>
              </w:rPr>
            </w:pPr>
          </w:p>
        </w:tc>
        <w:tc>
          <w:tcPr>
            <w:tcW w:w="5341" w:type="dxa"/>
          </w:tcPr>
          <w:p w:rsidR="00811C6C"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w:t>
            </w:r>
          </w:p>
        </w:tc>
      </w:tr>
      <w:tr w:rsidR="00811C6C" w:rsidTr="00811C6C">
        <w:tc>
          <w:tcPr>
            <w:tcW w:w="5341" w:type="dxa"/>
          </w:tcPr>
          <w:p w:rsidR="00811C6C" w:rsidRDefault="00811C6C" w:rsidP="00811C6C">
            <w:pPr>
              <w:pStyle w:val="Default"/>
              <w:rPr>
                <w:rFonts w:asciiTheme="minorHAnsi" w:hAnsiTheme="minorHAnsi" w:cstheme="minorHAnsi"/>
                <w:color w:val="auto"/>
                <w:sz w:val="22"/>
                <w:szCs w:val="22"/>
              </w:rPr>
            </w:pPr>
            <w:r>
              <w:rPr>
                <w:rFonts w:asciiTheme="minorHAnsi" w:hAnsiTheme="minorHAnsi" w:cstheme="minorHAnsi"/>
                <w:color w:val="auto"/>
                <w:sz w:val="22"/>
                <w:szCs w:val="22"/>
              </w:rPr>
              <w:t>The a</w:t>
            </w:r>
            <w:r w:rsidRPr="00F0480E">
              <w:rPr>
                <w:rFonts w:asciiTheme="minorHAnsi" w:hAnsiTheme="minorHAnsi" w:cstheme="minorHAnsi"/>
                <w:color w:val="auto"/>
                <w:sz w:val="22"/>
                <w:szCs w:val="22"/>
              </w:rPr>
              <w:t xml:space="preserve">bility to work effectively </w:t>
            </w:r>
            <w:r>
              <w:rPr>
                <w:rFonts w:asciiTheme="minorHAnsi" w:hAnsiTheme="minorHAnsi" w:cstheme="minorHAnsi"/>
                <w:color w:val="auto"/>
                <w:sz w:val="22"/>
                <w:szCs w:val="22"/>
              </w:rPr>
              <w:t>with, and command the confidence of teaching staff and seni</w:t>
            </w:r>
            <w:r w:rsidR="009D130C">
              <w:rPr>
                <w:rFonts w:asciiTheme="minorHAnsi" w:hAnsiTheme="minorHAnsi" w:cstheme="minorHAnsi"/>
                <w:color w:val="auto"/>
                <w:sz w:val="22"/>
                <w:szCs w:val="22"/>
              </w:rPr>
              <w:t>or management within the school</w:t>
            </w:r>
          </w:p>
          <w:p w:rsidR="00FF5AAA" w:rsidRDefault="00FF5AAA" w:rsidP="00811C6C">
            <w:pPr>
              <w:pStyle w:val="Default"/>
              <w:rPr>
                <w:rFonts w:asciiTheme="minorHAnsi" w:hAnsiTheme="minorHAnsi" w:cstheme="minorHAnsi"/>
                <w:color w:val="auto"/>
                <w:sz w:val="22"/>
                <w:szCs w:val="22"/>
              </w:rPr>
            </w:pPr>
          </w:p>
        </w:tc>
        <w:tc>
          <w:tcPr>
            <w:tcW w:w="5341" w:type="dxa"/>
          </w:tcPr>
          <w:p w:rsidR="00811C6C"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 / Interview</w:t>
            </w:r>
          </w:p>
        </w:tc>
      </w:tr>
      <w:tr w:rsidR="00811C6C" w:rsidTr="00811C6C">
        <w:tc>
          <w:tcPr>
            <w:tcW w:w="5341" w:type="dxa"/>
          </w:tcPr>
          <w:p w:rsidR="00811C6C" w:rsidRDefault="00FF5AAA"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Working with others, the ability to assess and review young people and family circumstances and plan appropriate responses, drawing on in-school and external advice and expertise where necessary</w:t>
            </w:r>
          </w:p>
          <w:p w:rsidR="00FF5AAA" w:rsidRDefault="00FF5AAA" w:rsidP="00105481">
            <w:pPr>
              <w:pStyle w:val="Default"/>
              <w:rPr>
                <w:rFonts w:asciiTheme="minorHAnsi" w:hAnsiTheme="minorHAnsi" w:cstheme="minorHAnsi"/>
                <w:color w:val="auto"/>
                <w:sz w:val="22"/>
                <w:szCs w:val="22"/>
              </w:rPr>
            </w:pPr>
          </w:p>
        </w:tc>
        <w:tc>
          <w:tcPr>
            <w:tcW w:w="5341" w:type="dxa"/>
          </w:tcPr>
          <w:p w:rsidR="00811C6C"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 / Interview</w:t>
            </w:r>
          </w:p>
        </w:tc>
      </w:tr>
      <w:tr w:rsidR="00811C6C" w:rsidTr="00811C6C">
        <w:tc>
          <w:tcPr>
            <w:tcW w:w="5341" w:type="dxa"/>
          </w:tcPr>
          <w:p w:rsidR="009D130C" w:rsidRPr="00F0480E" w:rsidRDefault="009D130C" w:rsidP="009D130C">
            <w:pPr>
              <w:pStyle w:val="Default"/>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A proven track record in working with young </w:t>
            </w:r>
          </w:p>
          <w:p w:rsidR="009D130C" w:rsidRPr="00F0480E" w:rsidRDefault="009D130C" w:rsidP="009D130C">
            <w:pPr>
              <w:pStyle w:val="Default"/>
              <w:rPr>
                <w:rFonts w:asciiTheme="minorHAnsi" w:hAnsiTheme="minorHAnsi" w:cstheme="minorHAnsi"/>
                <w:color w:val="auto"/>
                <w:sz w:val="22"/>
                <w:szCs w:val="22"/>
              </w:rPr>
            </w:pPr>
            <w:r w:rsidRPr="00F0480E">
              <w:rPr>
                <w:rFonts w:asciiTheme="minorHAnsi" w:hAnsiTheme="minorHAnsi" w:cstheme="minorHAnsi"/>
                <w:color w:val="auto"/>
                <w:sz w:val="22"/>
                <w:szCs w:val="22"/>
              </w:rPr>
              <w:t>people of primary age</w:t>
            </w:r>
            <w:r>
              <w:rPr>
                <w:rFonts w:asciiTheme="minorHAnsi" w:hAnsiTheme="minorHAnsi" w:cstheme="minorHAnsi"/>
                <w:color w:val="auto"/>
                <w:sz w:val="22"/>
                <w:szCs w:val="22"/>
              </w:rPr>
              <w:t xml:space="preserve"> and the ability to see a child’s needs in the round</w:t>
            </w:r>
          </w:p>
          <w:p w:rsidR="00811C6C" w:rsidRDefault="00811C6C" w:rsidP="00105481">
            <w:pPr>
              <w:pStyle w:val="Default"/>
              <w:rPr>
                <w:rFonts w:asciiTheme="minorHAnsi" w:hAnsiTheme="minorHAnsi" w:cstheme="minorHAnsi"/>
                <w:color w:val="auto"/>
                <w:sz w:val="22"/>
                <w:szCs w:val="22"/>
              </w:rPr>
            </w:pPr>
          </w:p>
        </w:tc>
        <w:tc>
          <w:tcPr>
            <w:tcW w:w="5341" w:type="dxa"/>
          </w:tcPr>
          <w:p w:rsidR="00811C6C"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Application Form </w:t>
            </w:r>
          </w:p>
        </w:tc>
      </w:tr>
      <w:tr w:rsidR="00811C6C" w:rsidTr="00811C6C">
        <w:tc>
          <w:tcPr>
            <w:tcW w:w="5341" w:type="dxa"/>
          </w:tcPr>
          <w:p w:rsidR="00811C6C" w:rsidRDefault="009D130C"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 desire to do something worthwhile for young people, to understand their needs and to gain insights into how they think</w:t>
            </w:r>
          </w:p>
          <w:p w:rsidR="009D130C" w:rsidRDefault="009D130C" w:rsidP="00105481">
            <w:pPr>
              <w:pStyle w:val="Default"/>
              <w:rPr>
                <w:rFonts w:asciiTheme="minorHAnsi" w:hAnsiTheme="minorHAnsi" w:cstheme="minorHAnsi"/>
                <w:color w:val="auto"/>
                <w:sz w:val="22"/>
                <w:szCs w:val="22"/>
              </w:rPr>
            </w:pPr>
          </w:p>
        </w:tc>
        <w:tc>
          <w:tcPr>
            <w:tcW w:w="5341" w:type="dxa"/>
          </w:tcPr>
          <w:p w:rsidR="00811C6C"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 / Interview</w:t>
            </w:r>
          </w:p>
        </w:tc>
      </w:tr>
      <w:tr w:rsidR="00811C6C" w:rsidTr="00811C6C">
        <w:tc>
          <w:tcPr>
            <w:tcW w:w="5341" w:type="dxa"/>
          </w:tcPr>
          <w:p w:rsidR="00811C6C" w:rsidRDefault="00F048A2"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Knowledge of, and ability to work effectively and network with a wide range of supporting services in both the public and private sectors and the ability to draw on a wide range of support, information, opportunities and guidance</w:t>
            </w:r>
          </w:p>
          <w:p w:rsidR="00F048A2" w:rsidRDefault="00F048A2" w:rsidP="00105481">
            <w:pPr>
              <w:pStyle w:val="Default"/>
              <w:rPr>
                <w:rFonts w:asciiTheme="minorHAnsi" w:hAnsiTheme="minorHAnsi" w:cstheme="minorHAnsi"/>
                <w:color w:val="auto"/>
                <w:sz w:val="22"/>
                <w:szCs w:val="22"/>
              </w:rPr>
            </w:pPr>
          </w:p>
        </w:tc>
        <w:tc>
          <w:tcPr>
            <w:tcW w:w="5341" w:type="dxa"/>
          </w:tcPr>
          <w:p w:rsidR="00811C6C"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 / Interview</w:t>
            </w:r>
          </w:p>
        </w:tc>
      </w:tr>
      <w:tr w:rsidR="00811C6C" w:rsidTr="00811C6C">
        <w:tc>
          <w:tcPr>
            <w:tcW w:w="5341" w:type="dxa"/>
          </w:tcPr>
          <w:p w:rsidR="00811C6C"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Ability to identify potential barriers to learning and jointly engage in strategies to overcome these barriers</w:t>
            </w:r>
          </w:p>
          <w:p w:rsidR="00DC3C36" w:rsidRDefault="00DC3C36" w:rsidP="00105481">
            <w:pPr>
              <w:pStyle w:val="Default"/>
              <w:rPr>
                <w:rFonts w:asciiTheme="minorHAnsi" w:hAnsiTheme="minorHAnsi" w:cstheme="minorHAnsi"/>
                <w:color w:val="auto"/>
                <w:sz w:val="22"/>
                <w:szCs w:val="22"/>
              </w:rPr>
            </w:pPr>
          </w:p>
        </w:tc>
        <w:tc>
          <w:tcPr>
            <w:tcW w:w="5341" w:type="dxa"/>
          </w:tcPr>
          <w:p w:rsidR="00811C6C"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 / Interview</w:t>
            </w:r>
          </w:p>
        </w:tc>
      </w:tr>
      <w:tr w:rsidR="00DC3C36" w:rsidTr="00811C6C">
        <w:tc>
          <w:tcPr>
            <w:tcW w:w="5341" w:type="dxa"/>
          </w:tcPr>
          <w:p w:rsidR="00DC3C36"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Ability to see the mentoring role as a long term activity designed to achieve the gals in the learning action plan and not a quick fix / troubleshooting role</w:t>
            </w:r>
          </w:p>
          <w:p w:rsidR="00DC3C36" w:rsidRDefault="00DC3C36" w:rsidP="00105481">
            <w:pPr>
              <w:pStyle w:val="Default"/>
              <w:rPr>
                <w:rFonts w:asciiTheme="minorHAnsi" w:hAnsiTheme="minorHAnsi" w:cstheme="minorHAnsi"/>
                <w:color w:val="auto"/>
                <w:sz w:val="22"/>
                <w:szCs w:val="22"/>
              </w:rPr>
            </w:pPr>
          </w:p>
        </w:tc>
        <w:tc>
          <w:tcPr>
            <w:tcW w:w="5341" w:type="dxa"/>
          </w:tcPr>
          <w:p w:rsidR="00DC3C36"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 / Interview</w:t>
            </w:r>
          </w:p>
        </w:tc>
      </w:tr>
      <w:tr w:rsidR="00DC3C36" w:rsidTr="00811C6C">
        <w:tc>
          <w:tcPr>
            <w:tcW w:w="5341" w:type="dxa"/>
          </w:tcPr>
          <w:p w:rsidR="00DC3C36" w:rsidRPr="00F0480E" w:rsidRDefault="00DC3C36" w:rsidP="00DC3C36">
            <w:pPr>
              <w:pStyle w:val="Default"/>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Ability to engage in joint goal setting with the </w:t>
            </w:r>
          </w:p>
          <w:p w:rsidR="00DC3C36" w:rsidRPr="00F0480E" w:rsidRDefault="00DC3C36" w:rsidP="00DC3C36">
            <w:pPr>
              <w:pStyle w:val="Default"/>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individual child as part of the learning action </w:t>
            </w:r>
          </w:p>
          <w:p w:rsidR="00DC3C36" w:rsidRPr="00F0480E" w:rsidRDefault="00DC3C36" w:rsidP="00DC3C36">
            <w:pPr>
              <w:pStyle w:val="Default"/>
              <w:rPr>
                <w:rFonts w:asciiTheme="minorHAnsi" w:hAnsiTheme="minorHAnsi" w:cstheme="minorHAnsi"/>
                <w:color w:val="auto"/>
                <w:sz w:val="22"/>
                <w:szCs w:val="22"/>
              </w:rPr>
            </w:pPr>
            <w:r>
              <w:rPr>
                <w:rFonts w:asciiTheme="minorHAnsi" w:hAnsiTheme="minorHAnsi" w:cstheme="minorHAnsi"/>
                <w:color w:val="auto"/>
                <w:sz w:val="22"/>
                <w:szCs w:val="22"/>
              </w:rPr>
              <w:t>planning process</w:t>
            </w:r>
          </w:p>
          <w:p w:rsidR="00DC3C36" w:rsidRDefault="00DC3C36" w:rsidP="00105481">
            <w:pPr>
              <w:pStyle w:val="Default"/>
              <w:rPr>
                <w:rFonts w:asciiTheme="minorHAnsi" w:hAnsiTheme="minorHAnsi" w:cstheme="minorHAnsi"/>
                <w:color w:val="auto"/>
                <w:sz w:val="22"/>
                <w:szCs w:val="22"/>
              </w:rPr>
            </w:pPr>
          </w:p>
        </w:tc>
        <w:tc>
          <w:tcPr>
            <w:tcW w:w="5341" w:type="dxa"/>
          </w:tcPr>
          <w:p w:rsidR="00DC3C36"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Application Form </w:t>
            </w:r>
          </w:p>
        </w:tc>
      </w:tr>
      <w:tr w:rsidR="00DC3C36" w:rsidTr="00811C6C">
        <w:tc>
          <w:tcPr>
            <w:tcW w:w="5341" w:type="dxa"/>
          </w:tcPr>
          <w:p w:rsidR="00DC3C36" w:rsidRPr="00F0480E" w:rsidRDefault="00DC3C36" w:rsidP="00DC3C36">
            <w:pPr>
              <w:pStyle w:val="Default"/>
              <w:rPr>
                <w:rFonts w:asciiTheme="minorHAnsi" w:hAnsiTheme="minorHAnsi" w:cstheme="minorHAnsi"/>
                <w:sz w:val="22"/>
                <w:szCs w:val="22"/>
              </w:rPr>
            </w:pPr>
            <w:r w:rsidRPr="00F0480E">
              <w:rPr>
                <w:rFonts w:asciiTheme="minorHAnsi" w:hAnsiTheme="minorHAnsi" w:cstheme="minorHAnsi"/>
                <w:color w:val="auto"/>
                <w:sz w:val="22"/>
                <w:szCs w:val="22"/>
              </w:rPr>
              <w:t xml:space="preserve">Demonstrate an understanding of the different approaches needed to support the learning of various groups of pupils, including bilingual English learners and pupils with special </w:t>
            </w:r>
            <w:r w:rsidRPr="00F0480E">
              <w:rPr>
                <w:rFonts w:asciiTheme="minorHAnsi" w:hAnsiTheme="minorHAnsi" w:cstheme="minorHAnsi"/>
                <w:sz w:val="22"/>
                <w:szCs w:val="22"/>
              </w:rPr>
              <w:t>educ</w:t>
            </w:r>
            <w:r>
              <w:rPr>
                <w:rFonts w:asciiTheme="minorHAnsi" w:hAnsiTheme="minorHAnsi" w:cstheme="minorHAnsi"/>
                <w:sz w:val="22"/>
                <w:szCs w:val="22"/>
              </w:rPr>
              <w:t>ational needs</w:t>
            </w:r>
          </w:p>
          <w:p w:rsidR="00DC3C36" w:rsidRPr="00F0480E" w:rsidRDefault="00DC3C36" w:rsidP="00DC3C36">
            <w:pPr>
              <w:pStyle w:val="Default"/>
              <w:rPr>
                <w:rFonts w:asciiTheme="minorHAnsi" w:hAnsiTheme="minorHAnsi" w:cstheme="minorHAnsi"/>
                <w:color w:val="auto"/>
                <w:sz w:val="22"/>
                <w:szCs w:val="22"/>
              </w:rPr>
            </w:pPr>
          </w:p>
        </w:tc>
        <w:tc>
          <w:tcPr>
            <w:tcW w:w="5341" w:type="dxa"/>
          </w:tcPr>
          <w:p w:rsidR="00DC3C36"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 / Interview</w:t>
            </w:r>
          </w:p>
        </w:tc>
      </w:tr>
      <w:tr w:rsidR="00DC3C36" w:rsidTr="00811C6C">
        <w:tc>
          <w:tcPr>
            <w:tcW w:w="5341" w:type="dxa"/>
          </w:tcPr>
          <w:p w:rsidR="00DC3C36" w:rsidRPr="00F0480E" w:rsidRDefault="00DC3C36" w:rsidP="00DC3C36">
            <w:pPr>
              <w:pStyle w:val="Default"/>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Ability to keep up-to-date with current professional </w:t>
            </w:r>
          </w:p>
          <w:p w:rsidR="00DC3C36" w:rsidRPr="00F0480E" w:rsidRDefault="00DC3C36" w:rsidP="00DC3C36">
            <w:pPr>
              <w:pStyle w:val="Default"/>
              <w:rPr>
                <w:rFonts w:asciiTheme="minorHAnsi" w:hAnsiTheme="minorHAnsi" w:cstheme="minorHAnsi"/>
                <w:color w:val="auto"/>
                <w:sz w:val="22"/>
                <w:szCs w:val="22"/>
              </w:rPr>
            </w:pPr>
            <w:r>
              <w:rPr>
                <w:rFonts w:asciiTheme="minorHAnsi" w:hAnsiTheme="minorHAnsi" w:cstheme="minorHAnsi"/>
                <w:color w:val="auto"/>
                <w:sz w:val="22"/>
                <w:szCs w:val="22"/>
              </w:rPr>
              <w:t>Knowledge and ‘mentoring’ practices</w:t>
            </w:r>
          </w:p>
          <w:p w:rsidR="00DC3C36" w:rsidRPr="00F0480E" w:rsidRDefault="00DC3C36" w:rsidP="00DC3C36">
            <w:pPr>
              <w:pStyle w:val="Default"/>
              <w:rPr>
                <w:rFonts w:asciiTheme="minorHAnsi" w:hAnsiTheme="minorHAnsi" w:cstheme="minorHAnsi"/>
                <w:color w:val="auto"/>
                <w:sz w:val="22"/>
                <w:szCs w:val="22"/>
              </w:rPr>
            </w:pPr>
          </w:p>
        </w:tc>
        <w:tc>
          <w:tcPr>
            <w:tcW w:w="5341" w:type="dxa"/>
          </w:tcPr>
          <w:p w:rsidR="00DC3C36"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 / Interview</w:t>
            </w:r>
          </w:p>
        </w:tc>
      </w:tr>
      <w:tr w:rsidR="00DC3C36" w:rsidTr="00811C6C">
        <w:tc>
          <w:tcPr>
            <w:tcW w:w="5341" w:type="dxa"/>
          </w:tcPr>
          <w:p w:rsidR="00DC3C36" w:rsidRPr="00F0480E" w:rsidRDefault="00DC3C36" w:rsidP="00DC3C36">
            <w:pPr>
              <w:pStyle w:val="Default"/>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A willingness and ability to learn, attend professional </w:t>
            </w:r>
          </w:p>
          <w:p w:rsidR="00DC3C36" w:rsidRPr="00F0480E" w:rsidRDefault="00DC3C36" w:rsidP="00DC3C36">
            <w:pPr>
              <w:pStyle w:val="Default"/>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training </w:t>
            </w:r>
          </w:p>
          <w:p w:rsidR="00DC3C36" w:rsidRPr="00F0480E" w:rsidRDefault="00DC3C36" w:rsidP="00DC3C36">
            <w:pPr>
              <w:rPr>
                <w:rFonts w:asciiTheme="minorHAnsi" w:hAnsiTheme="minorHAnsi" w:cstheme="minorHAnsi"/>
                <w:sz w:val="22"/>
                <w:szCs w:val="22"/>
              </w:rPr>
            </w:pPr>
          </w:p>
        </w:tc>
        <w:tc>
          <w:tcPr>
            <w:tcW w:w="5341" w:type="dxa"/>
          </w:tcPr>
          <w:p w:rsidR="00DC3C36"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 / Interview</w:t>
            </w:r>
          </w:p>
        </w:tc>
      </w:tr>
    </w:tbl>
    <w:p w:rsidR="00DC3C36" w:rsidRPr="00F0480E" w:rsidRDefault="00DC3C36" w:rsidP="000651E6">
      <w:pPr>
        <w:pStyle w:val="Default"/>
        <w:rPr>
          <w:rFonts w:asciiTheme="minorHAnsi" w:hAnsiTheme="minorHAnsi" w:cstheme="minorHAnsi"/>
          <w:sz w:val="22"/>
          <w:szCs w:val="22"/>
        </w:rPr>
      </w:pPr>
    </w:p>
    <w:sectPr w:rsidR="00DC3C36" w:rsidRPr="00F0480E" w:rsidSect="00EC13D2">
      <w:footerReference w:type="default" r:id="rId9"/>
      <w:pgSz w:w="11906" w:h="16838"/>
      <w:pgMar w:top="381" w:right="720" w:bottom="720" w:left="720" w:header="851" w:footer="1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08C" w:rsidRDefault="0075308C" w:rsidP="0075308C">
      <w:r>
        <w:separator/>
      </w:r>
    </w:p>
  </w:endnote>
  <w:endnote w:type="continuationSeparator" w:id="0">
    <w:p w:rsidR="0075308C" w:rsidRDefault="0075308C" w:rsidP="00753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4746611"/>
      <w:docPartObj>
        <w:docPartGallery w:val="Page Numbers (Bottom of Page)"/>
        <w:docPartUnique/>
      </w:docPartObj>
    </w:sdtPr>
    <w:sdtEndPr>
      <w:rPr>
        <w:rFonts w:asciiTheme="minorHAnsi" w:hAnsiTheme="minorHAnsi" w:cstheme="minorHAnsi"/>
        <w:noProof/>
        <w:sz w:val="20"/>
      </w:rPr>
    </w:sdtEndPr>
    <w:sdtContent>
      <w:p w:rsidR="00EC13D2" w:rsidRPr="00EC13D2" w:rsidRDefault="00EC13D2">
        <w:pPr>
          <w:pStyle w:val="Footer"/>
          <w:jc w:val="center"/>
          <w:rPr>
            <w:rFonts w:asciiTheme="minorHAnsi" w:hAnsiTheme="minorHAnsi" w:cstheme="minorHAnsi"/>
            <w:sz w:val="20"/>
          </w:rPr>
        </w:pPr>
        <w:r w:rsidRPr="00EC13D2">
          <w:rPr>
            <w:rFonts w:asciiTheme="minorHAnsi" w:hAnsiTheme="minorHAnsi" w:cstheme="minorHAnsi"/>
            <w:sz w:val="20"/>
          </w:rPr>
          <w:fldChar w:fldCharType="begin"/>
        </w:r>
        <w:r w:rsidRPr="00EC13D2">
          <w:rPr>
            <w:rFonts w:asciiTheme="minorHAnsi" w:hAnsiTheme="minorHAnsi" w:cstheme="minorHAnsi"/>
            <w:sz w:val="20"/>
          </w:rPr>
          <w:instrText xml:space="preserve"> PAGE   \* MERGEFORMAT </w:instrText>
        </w:r>
        <w:r w:rsidRPr="00EC13D2">
          <w:rPr>
            <w:rFonts w:asciiTheme="minorHAnsi" w:hAnsiTheme="minorHAnsi" w:cstheme="minorHAnsi"/>
            <w:sz w:val="20"/>
          </w:rPr>
          <w:fldChar w:fldCharType="separate"/>
        </w:r>
        <w:r w:rsidR="006C1F9A">
          <w:rPr>
            <w:rFonts w:asciiTheme="minorHAnsi" w:hAnsiTheme="minorHAnsi" w:cstheme="minorHAnsi"/>
            <w:noProof/>
            <w:sz w:val="20"/>
          </w:rPr>
          <w:t>2</w:t>
        </w:r>
        <w:r w:rsidRPr="00EC13D2">
          <w:rPr>
            <w:rFonts w:asciiTheme="minorHAnsi" w:hAnsiTheme="minorHAnsi" w:cstheme="minorHAnsi"/>
            <w:noProof/>
            <w:sz w:val="20"/>
          </w:rPr>
          <w:fldChar w:fldCharType="end"/>
        </w:r>
      </w:p>
    </w:sdtContent>
  </w:sdt>
  <w:p w:rsidR="00EC13D2" w:rsidRDefault="00EC13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08C" w:rsidRDefault="0075308C" w:rsidP="0075308C">
      <w:r>
        <w:separator/>
      </w:r>
    </w:p>
  </w:footnote>
  <w:footnote w:type="continuationSeparator" w:id="0">
    <w:p w:rsidR="0075308C" w:rsidRDefault="0075308C" w:rsidP="007530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32A7B"/>
    <w:multiLevelType w:val="hybridMultilevel"/>
    <w:tmpl w:val="DC3A52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264306B2"/>
    <w:multiLevelType w:val="hybridMultilevel"/>
    <w:tmpl w:val="F4AAC9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49EA67B0"/>
    <w:multiLevelType w:val="hybridMultilevel"/>
    <w:tmpl w:val="DF762F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5CE80B74"/>
    <w:multiLevelType w:val="hybridMultilevel"/>
    <w:tmpl w:val="209ECF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481"/>
    <w:rsid w:val="00043A8C"/>
    <w:rsid w:val="000651E6"/>
    <w:rsid w:val="000E217D"/>
    <w:rsid w:val="00105481"/>
    <w:rsid w:val="0012287E"/>
    <w:rsid w:val="00140B72"/>
    <w:rsid w:val="00217DF9"/>
    <w:rsid w:val="00257ECB"/>
    <w:rsid w:val="00270D17"/>
    <w:rsid w:val="002C0158"/>
    <w:rsid w:val="00316C41"/>
    <w:rsid w:val="00320057"/>
    <w:rsid w:val="00327520"/>
    <w:rsid w:val="003B2B0E"/>
    <w:rsid w:val="00400EF5"/>
    <w:rsid w:val="00547513"/>
    <w:rsid w:val="005815A7"/>
    <w:rsid w:val="005C5EFE"/>
    <w:rsid w:val="00622A77"/>
    <w:rsid w:val="00623C5B"/>
    <w:rsid w:val="006C1F9A"/>
    <w:rsid w:val="0075308C"/>
    <w:rsid w:val="007E4107"/>
    <w:rsid w:val="00811C6C"/>
    <w:rsid w:val="0087692B"/>
    <w:rsid w:val="008A53D5"/>
    <w:rsid w:val="008B77E1"/>
    <w:rsid w:val="00932CC2"/>
    <w:rsid w:val="009D130C"/>
    <w:rsid w:val="00A15584"/>
    <w:rsid w:val="00A31B6F"/>
    <w:rsid w:val="00B10C31"/>
    <w:rsid w:val="00C4727E"/>
    <w:rsid w:val="00CA3014"/>
    <w:rsid w:val="00CF6B0F"/>
    <w:rsid w:val="00D112EB"/>
    <w:rsid w:val="00DC3C36"/>
    <w:rsid w:val="00E103DB"/>
    <w:rsid w:val="00E35486"/>
    <w:rsid w:val="00E714BF"/>
    <w:rsid w:val="00EC13D2"/>
    <w:rsid w:val="00F0480E"/>
    <w:rsid w:val="00F048A2"/>
    <w:rsid w:val="00F34621"/>
    <w:rsid w:val="00F74260"/>
    <w:rsid w:val="00F8140E"/>
    <w:rsid w:val="00FF5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05481"/>
    <w:pPr>
      <w:autoSpaceDE w:val="0"/>
      <w:autoSpaceDN w:val="0"/>
      <w:adjustRightInd w:val="0"/>
    </w:pPr>
    <w:rPr>
      <w:color w:val="000000"/>
      <w:sz w:val="24"/>
      <w:szCs w:val="24"/>
    </w:rPr>
  </w:style>
  <w:style w:type="paragraph" w:styleId="BalloonText">
    <w:name w:val="Balloon Text"/>
    <w:basedOn w:val="Normal"/>
    <w:link w:val="BalloonTextChar"/>
    <w:rsid w:val="00547513"/>
    <w:rPr>
      <w:rFonts w:ascii="Tahoma" w:hAnsi="Tahoma" w:cs="Tahoma"/>
      <w:sz w:val="16"/>
      <w:szCs w:val="16"/>
    </w:rPr>
  </w:style>
  <w:style w:type="character" w:customStyle="1" w:styleId="BalloonTextChar">
    <w:name w:val="Balloon Text Char"/>
    <w:basedOn w:val="DefaultParagraphFont"/>
    <w:link w:val="BalloonText"/>
    <w:rsid w:val="00547513"/>
    <w:rPr>
      <w:rFonts w:ascii="Tahoma" w:hAnsi="Tahoma" w:cs="Tahoma"/>
      <w:sz w:val="16"/>
      <w:szCs w:val="16"/>
    </w:rPr>
  </w:style>
  <w:style w:type="paragraph" w:styleId="Header">
    <w:name w:val="header"/>
    <w:basedOn w:val="Normal"/>
    <w:link w:val="HeaderChar"/>
    <w:rsid w:val="0075308C"/>
    <w:pPr>
      <w:tabs>
        <w:tab w:val="center" w:pos="4513"/>
        <w:tab w:val="right" w:pos="9026"/>
      </w:tabs>
    </w:pPr>
  </w:style>
  <w:style w:type="character" w:customStyle="1" w:styleId="HeaderChar">
    <w:name w:val="Header Char"/>
    <w:basedOn w:val="DefaultParagraphFont"/>
    <w:link w:val="Header"/>
    <w:rsid w:val="0075308C"/>
    <w:rPr>
      <w:sz w:val="24"/>
      <w:szCs w:val="24"/>
    </w:rPr>
  </w:style>
  <w:style w:type="paragraph" w:styleId="Footer">
    <w:name w:val="footer"/>
    <w:basedOn w:val="Normal"/>
    <w:link w:val="FooterChar"/>
    <w:uiPriority w:val="99"/>
    <w:rsid w:val="0075308C"/>
    <w:pPr>
      <w:tabs>
        <w:tab w:val="center" w:pos="4513"/>
        <w:tab w:val="right" w:pos="9026"/>
      </w:tabs>
    </w:pPr>
  </w:style>
  <w:style w:type="character" w:customStyle="1" w:styleId="FooterChar">
    <w:name w:val="Footer Char"/>
    <w:basedOn w:val="DefaultParagraphFont"/>
    <w:link w:val="Footer"/>
    <w:uiPriority w:val="99"/>
    <w:rsid w:val="0075308C"/>
    <w:rPr>
      <w:sz w:val="24"/>
      <w:szCs w:val="24"/>
    </w:rPr>
  </w:style>
  <w:style w:type="table" w:styleId="TableGrid">
    <w:name w:val="Table Grid"/>
    <w:basedOn w:val="TableNormal"/>
    <w:rsid w:val="007530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13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05481"/>
    <w:pPr>
      <w:autoSpaceDE w:val="0"/>
      <w:autoSpaceDN w:val="0"/>
      <w:adjustRightInd w:val="0"/>
    </w:pPr>
    <w:rPr>
      <w:color w:val="000000"/>
      <w:sz w:val="24"/>
      <w:szCs w:val="24"/>
    </w:rPr>
  </w:style>
  <w:style w:type="paragraph" w:styleId="BalloonText">
    <w:name w:val="Balloon Text"/>
    <w:basedOn w:val="Normal"/>
    <w:link w:val="BalloonTextChar"/>
    <w:rsid w:val="00547513"/>
    <w:rPr>
      <w:rFonts w:ascii="Tahoma" w:hAnsi="Tahoma" w:cs="Tahoma"/>
      <w:sz w:val="16"/>
      <w:szCs w:val="16"/>
    </w:rPr>
  </w:style>
  <w:style w:type="character" w:customStyle="1" w:styleId="BalloonTextChar">
    <w:name w:val="Balloon Text Char"/>
    <w:basedOn w:val="DefaultParagraphFont"/>
    <w:link w:val="BalloonText"/>
    <w:rsid w:val="00547513"/>
    <w:rPr>
      <w:rFonts w:ascii="Tahoma" w:hAnsi="Tahoma" w:cs="Tahoma"/>
      <w:sz w:val="16"/>
      <w:szCs w:val="16"/>
    </w:rPr>
  </w:style>
  <w:style w:type="paragraph" w:styleId="Header">
    <w:name w:val="header"/>
    <w:basedOn w:val="Normal"/>
    <w:link w:val="HeaderChar"/>
    <w:rsid w:val="0075308C"/>
    <w:pPr>
      <w:tabs>
        <w:tab w:val="center" w:pos="4513"/>
        <w:tab w:val="right" w:pos="9026"/>
      </w:tabs>
    </w:pPr>
  </w:style>
  <w:style w:type="character" w:customStyle="1" w:styleId="HeaderChar">
    <w:name w:val="Header Char"/>
    <w:basedOn w:val="DefaultParagraphFont"/>
    <w:link w:val="Header"/>
    <w:rsid w:val="0075308C"/>
    <w:rPr>
      <w:sz w:val="24"/>
      <w:szCs w:val="24"/>
    </w:rPr>
  </w:style>
  <w:style w:type="paragraph" w:styleId="Footer">
    <w:name w:val="footer"/>
    <w:basedOn w:val="Normal"/>
    <w:link w:val="FooterChar"/>
    <w:uiPriority w:val="99"/>
    <w:rsid w:val="0075308C"/>
    <w:pPr>
      <w:tabs>
        <w:tab w:val="center" w:pos="4513"/>
        <w:tab w:val="right" w:pos="9026"/>
      </w:tabs>
    </w:pPr>
  </w:style>
  <w:style w:type="character" w:customStyle="1" w:styleId="FooterChar">
    <w:name w:val="Footer Char"/>
    <w:basedOn w:val="DefaultParagraphFont"/>
    <w:link w:val="Footer"/>
    <w:uiPriority w:val="99"/>
    <w:rsid w:val="0075308C"/>
    <w:rPr>
      <w:sz w:val="24"/>
      <w:szCs w:val="24"/>
    </w:rPr>
  </w:style>
  <w:style w:type="table" w:styleId="TableGrid">
    <w:name w:val="Table Grid"/>
    <w:basedOn w:val="TableNormal"/>
    <w:rsid w:val="007530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13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4</Pages>
  <Words>1109</Words>
  <Characters>6091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suec</dc:creator>
  <cp:lastModifiedBy>Fran John-Lewis</cp:lastModifiedBy>
  <cp:revision>27</cp:revision>
  <dcterms:created xsi:type="dcterms:W3CDTF">2018-07-04T11:22:00Z</dcterms:created>
  <dcterms:modified xsi:type="dcterms:W3CDTF">2018-07-04T14:49:00Z</dcterms:modified>
</cp:coreProperties>
</file>